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AF923" w14:textId="08444932" w:rsidR="0018240D" w:rsidRDefault="00F56B14"/>
    <w:p w14:paraId="1571FE23" w14:textId="77777777" w:rsidR="00F36E0A" w:rsidRPr="005B6087" w:rsidRDefault="00F36E0A" w:rsidP="00153FE4">
      <w:pPr>
        <w:jc w:val="both"/>
        <w:rPr>
          <w:rFonts w:ascii="Comic Sans MS" w:hAnsi="Comic Sans MS"/>
          <w:sz w:val="28"/>
          <w:szCs w:val="28"/>
        </w:rPr>
      </w:pPr>
      <w:r w:rsidRPr="005B6087">
        <w:rPr>
          <w:rFonts w:ascii="Comic Sans MS" w:hAnsi="Comic Sans MS"/>
          <w:sz w:val="36"/>
          <w:szCs w:val="36"/>
        </w:rPr>
        <w:t>24</w:t>
      </w:r>
      <w:r w:rsidRPr="005B6087">
        <w:rPr>
          <w:rFonts w:ascii="Comic Sans MS" w:hAnsi="Comic Sans MS"/>
          <w:sz w:val="36"/>
          <w:szCs w:val="36"/>
          <w:vertAlign w:val="superscript"/>
        </w:rPr>
        <w:t>ième</w:t>
      </w:r>
      <w:r w:rsidRPr="005B6087">
        <w:rPr>
          <w:rFonts w:ascii="Comic Sans MS" w:hAnsi="Comic Sans MS"/>
          <w:sz w:val="36"/>
          <w:szCs w:val="36"/>
        </w:rPr>
        <w:t xml:space="preserve"> Assemblée générale ordinaire 10 et 11 avril </w:t>
      </w:r>
      <w:r w:rsidRPr="005B6087">
        <w:rPr>
          <w:rFonts w:ascii="Comic Sans MS" w:hAnsi="Comic Sans MS"/>
          <w:sz w:val="28"/>
          <w:szCs w:val="28"/>
        </w:rPr>
        <w:t>2021</w:t>
      </w:r>
    </w:p>
    <w:p w14:paraId="320091E3" w14:textId="0DD805D6" w:rsidR="001F6B54" w:rsidRDefault="001F6B54" w:rsidP="00153FE4">
      <w:pPr>
        <w:jc w:val="both"/>
      </w:pPr>
    </w:p>
    <w:p w14:paraId="3364AB80" w14:textId="2E41ABFC" w:rsidR="001F6B54" w:rsidRDefault="001F6B54" w:rsidP="00153FE4">
      <w:pPr>
        <w:jc w:val="both"/>
        <w:rPr>
          <w:rFonts w:ascii="Comic Sans MS" w:hAnsi="Comic Sans MS"/>
        </w:rPr>
      </w:pPr>
      <w:r w:rsidRPr="00F36E0A">
        <w:rPr>
          <w:rFonts w:ascii="Comic Sans MS" w:hAnsi="Comic Sans MS"/>
          <w:i/>
          <w:iCs/>
        </w:rPr>
        <w:t xml:space="preserve">Rappel, en raison des conditions particulières liées à la crise sanitaire, l’assemblée générale ordinaire qui se tenait habituellement le premier samedi du mois de février a été décalée et organisée en deux temps, </w:t>
      </w:r>
      <w:r w:rsidR="006B3DAA" w:rsidRPr="00F36E0A">
        <w:rPr>
          <w:rFonts w:ascii="Comic Sans MS" w:hAnsi="Comic Sans MS"/>
          <w:i/>
          <w:iCs/>
        </w:rPr>
        <w:t xml:space="preserve">envoi d’un courrier indiquant la procédure exceptionnelle </w:t>
      </w:r>
      <w:r w:rsidRPr="00F36E0A">
        <w:rPr>
          <w:rFonts w:ascii="Comic Sans MS" w:hAnsi="Comic Sans MS"/>
          <w:i/>
          <w:iCs/>
        </w:rPr>
        <w:t>avec l’envoi des documents statutaires et d’un bulletin de vote à remettre lors du week-end des 10 et 11 avril 2021 au bureau de vote organisé dans la salle commune au 10 chemin de Montlhéry, siège social de l’association</w:t>
      </w:r>
      <w:r w:rsidRPr="00F36E0A">
        <w:rPr>
          <w:rFonts w:ascii="Comic Sans MS" w:hAnsi="Comic Sans MS"/>
        </w:rPr>
        <w:t>.</w:t>
      </w:r>
    </w:p>
    <w:p w14:paraId="286FB86B" w14:textId="77777777" w:rsidR="00F36E0A" w:rsidRPr="00F36E0A" w:rsidRDefault="00F36E0A" w:rsidP="00153FE4">
      <w:pPr>
        <w:jc w:val="both"/>
        <w:rPr>
          <w:rFonts w:ascii="Comic Sans MS" w:hAnsi="Comic Sans MS"/>
        </w:rPr>
      </w:pPr>
    </w:p>
    <w:p w14:paraId="7B944B1B" w14:textId="5B21503E" w:rsidR="001F6B54" w:rsidRPr="00F36E0A" w:rsidRDefault="001F6B54" w:rsidP="00153FE4">
      <w:pPr>
        <w:jc w:val="both"/>
        <w:rPr>
          <w:rFonts w:ascii="Comic Sans MS" w:hAnsi="Comic Sans MS"/>
        </w:rPr>
      </w:pPr>
      <w:r w:rsidRPr="00F36E0A">
        <w:rPr>
          <w:rFonts w:ascii="Comic Sans MS" w:hAnsi="Comic Sans MS"/>
        </w:rPr>
        <w:t>Ont particip</w:t>
      </w:r>
      <w:r w:rsidR="006B3DAA" w:rsidRPr="00F36E0A">
        <w:rPr>
          <w:rFonts w:ascii="Comic Sans MS" w:hAnsi="Comic Sans MS"/>
        </w:rPr>
        <w:t xml:space="preserve">é à cette assemblée générale les jardinières et </w:t>
      </w:r>
      <w:r w:rsidR="00F10A39" w:rsidRPr="00F36E0A">
        <w:rPr>
          <w:rFonts w:ascii="Comic Sans MS" w:hAnsi="Comic Sans MS"/>
        </w:rPr>
        <w:t>jardiniers suivants</w:t>
      </w:r>
      <w:r w:rsidR="006B3DAA" w:rsidRPr="00F36E0A">
        <w:rPr>
          <w:rFonts w:ascii="Comic Sans MS" w:hAnsi="Comic Sans MS"/>
        </w:rPr>
        <w:t> :</w:t>
      </w:r>
    </w:p>
    <w:p w14:paraId="3A3C4587" w14:textId="44572C46" w:rsidR="003A68DF" w:rsidRDefault="003A68DF" w:rsidP="00153FE4">
      <w:pPr>
        <w:jc w:val="both"/>
      </w:pPr>
      <w:r>
        <w:t>AFONSO Maria Emilia ;</w:t>
      </w:r>
      <w:r>
        <w:tab/>
        <w:t xml:space="preserve">AHOLOU Régina ; AISSAOUI Massira ; ALCOVE Serge ; ALLOUCHY </w:t>
      </w:r>
      <w:proofErr w:type="spellStart"/>
      <w:r>
        <w:t>Mimouna</w:t>
      </w:r>
      <w:proofErr w:type="spellEnd"/>
      <w:r>
        <w:t xml:space="preserve"> ; AMAR Omar ;AMMI </w:t>
      </w:r>
      <w:proofErr w:type="spellStart"/>
      <w:r>
        <w:t>Louiza</w:t>
      </w:r>
      <w:proofErr w:type="spellEnd"/>
      <w:r>
        <w:t xml:space="preserve"> ;</w:t>
      </w:r>
      <w:r>
        <w:tab/>
        <w:t>AOUACHE Mohamed ;</w:t>
      </w:r>
      <w:r>
        <w:tab/>
        <w:t xml:space="preserve">ARAUJO FERREIRA Joaquim ; ARPAGE Monique ; ARSLAN Ali ;ARSLAN Murat </w:t>
      </w:r>
      <w:proofErr w:type="spellStart"/>
      <w:r>
        <w:t>can</w:t>
      </w:r>
      <w:proofErr w:type="spellEnd"/>
      <w:r>
        <w:t xml:space="preserve"> ; ARSLAN   </w:t>
      </w:r>
      <w:proofErr w:type="spellStart"/>
      <w:r>
        <w:t>Nébiha</w:t>
      </w:r>
      <w:proofErr w:type="spellEnd"/>
      <w:r>
        <w:t xml:space="preserve"> ;</w:t>
      </w:r>
      <w:r>
        <w:tab/>
        <w:t xml:space="preserve">ASLAN Mehmet ; ATAS </w:t>
      </w:r>
      <w:proofErr w:type="spellStart"/>
      <w:r>
        <w:t>Yeter</w:t>
      </w:r>
      <w:proofErr w:type="spellEnd"/>
      <w:r>
        <w:t xml:space="preserve"> ; AUDOUY Philippe ; AYGUN </w:t>
      </w:r>
      <w:proofErr w:type="spellStart"/>
      <w:r>
        <w:t>Mehtap</w:t>
      </w:r>
      <w:proofErr w:type="spellEnd"/>
      <w:r>
        <w:t xml:space="preserve"> ; AZAIDJ </w:t>
      </w:r>
      <w:proofErr w:type="spellStart"/>
      <w:r>
        <w:t>Khedidja</w:t>
      </w:r>
      <w:proofErr w:type="spellEnd"/>
      <w:r>
        <w:t xml:space="preserve"> ; AZIRAR Samir ; BA </w:t>
      </w:r>
      <w:proofErr w:type="spellStart"/>
      <w:r>
        <w:t>Hawa</w:t>
      </w:r>
      <w:proofErr w:type="spellEnd"/>
      <w:r>
        <w:t xml:space="preserve"> ; BAKIR Ali ;</w:t>
      </w:r>
      <w:r>
        <w:tab/>
        <w:t xml:space="preserve">BAKIR </w:t>
      </w:r>
      <w:proofErr w:type="spellStart"/>
      <w:r>
        <w:t>Seher</w:t>
      </w:r>
      <w:proofErr w:type="spellEnd"/>
      <w:r>
        <w:t xml:space="preserve"> ;</w:t>
      </w:r>
      <w:r>
        <w:tab/>
        <w:t xml:space="preserve">BAKRIM Mohamed ; BAR Réjane ; </w:t>
      </w:r>
      <w:r w:rsidRPr="003A68DF">
        <w:t xml:space="preserve">BAUDOUIN Magali; BAYRAKTAR </w:t>
      </w:r>
      <w:proofErr w:type="spellStart"/>
      <w:r w:rsidRPr="003A68DF">
        <w:t>Birol</w:t>
      </w:r>
      <w:proofErr w:type="spellEnd"/>
      <w:r w:rsidRPr="003A68DF">
        <w:t>;</w:t>
      </w:r>
      <w:r w:rsidRPr="003A68DF">
        <w:tab/>
        <w:t>BECIR Laid; BELHUMEUR Sandra; BELLOUCH Mohamed;</w:t>
      </w:r>
      <w:r w:rsidRPr="003A68DF">
        <w:tab/>
        <w:t xml:space="preserve">BENDJEDDOU Yahia; BEN HAMIDA </w:t>
      </w:r>
      <w:proofErr w:type="spellStart"/>
      <w:r w:rsidRPr="003A68DF">
        <w:t>Afif</w:t>
      </w:r>
      <w:proofErr w:type="spellEnd"/>
      <w:r w:rsidRPr="003A68DF">
        <w:t>; BENKAROUBA Fatma;</w:t>
      </w:r>
      <w:r w:rsidRPr="003A68DF">
        <w:tab/>
        <w:t>BISKIN Mustafa; BLANCHET Marie-Ange;</w:t>
      </w:r>
      <w:r w:rsidRPr="003A68DF">
        <w:tab/>
        <w:t>BLANC-JALEB Séverine;</w:t>
      </w:r>
      <w:r w:rsidRPr="003A68DF">
        <w:tab/>
        <w:t>BONHOMME Lyne; BORGES Pedro; BORGES Paulo; BOSSON Marc;</w:t>
      </w:r>
      <w:r w:rsidRPr="003A68DF">
        <w:tab/>
        <w:t>BOUCHACHI Mohand-</w:t>
      </w:r>
      <w:r w:rsidR="00980AFC" w:rsidRPr="003A68DF">
        <w:t>Saïd</w:t>
      </w:r>
      <w:r w:rsidRPr="003A68DF">
        <w:t>; BOUGHALEB El Miloud; BOULMA Achour;</w:t>
      </w:r>
      <w:r w:rsidRPr="003A68DF">
        <w:tab/>
        <w:t>BOURCET Maryse; BUSUTTIL Sylvie;</w:t>
      </w:r>
      <w:r w:rsidRPr="003A68DF">
        <w:tab/>
      </w:r>
      <w:r>
        <w:t>BUTON John ;</w:t>
      </w:r>
      <w:r>
        <w:tab/>
        <w:t>CAILLAUX Simone ; CARQUEVILLE Laurent ; CARROUEE Benoit et Isabelle ; CHAIB Yacine ;</w:t>
      </w:r>
      <w:r>
        <w:tab/>
        <w:t xml:space="preserve">CLERBOUT Bertrand ; COZZOLINO Justine ; DAHMANI Abdel </w:t>
      </w:r>
      <w:proofErr w:type="spellStart"/>
      <w:r>
        <w:t>Raihina</w:t>
      </w:r>
      <w:proofErr w:type="spellEnd"/>
      <w:r>
        <w:t xml:space="preserve"> ; DANIEL Josette ; DA SILVA </w:t>
      </w:r>
      <w:proofErr w:type="spellStart"/>
      <w:r>
        <w:t>Ilidio</w:t>
      </w:r>
      <w:proofErr w:type="spellEnd"/>
      <w:r>
        <w:t xml:space="preserve"> ;</w:t>
      </w:r>
      <w:r>
        <w:tab/>
        <w:t>DAVAINNE Jacqueline ;</w:t>
      </w:r>
      <w:r>
        <w:tab/>
        <w:t>DA VEIGA GOMES Maria ; DE SA PEIREIRA Manuel ; DELANGE Claude ;</w:t>
      </w:r>
      <w:r>
        <w:tab/>
        <w:t xml:space="preserve">DELANOE Valérie ; DEMIR </w:t>
      </w:r>
      <w:proofErr w:type="spellStart"/>
      <w:r>
        <w:t>Hatice</w:t>
      </w:r>
      <w:proofErr w:type="spellEnd"/>
      <w:r>
        <w:t xml:space="preserve"> ;</w:t>
      </w:r>
      <w:r>
        <w:tab/>
        <w:t>DENIS Michel ;</w:t>
      </w:r>
      <w:r>
        <w:tab/>
        <w:t>DESAEGHER Claudette ;</w:t>
      </w:r>
      <w:r>
        <w:tab/>
        <w:t xml:space="preserve"> DUARTE Luis ; DULOY Isabelle</w:t>
      </w:r>
      <w:r>
        <w:tab/>
        <w:t xml:space="preserve">; EL AISSAOUI Mohamed ; EL HAJAM Abdellatif ; ELFTIEH </w:t>
      </w:r>
      <w:proofErr w:type="spellStart"/>
      <w:r>
        <w:t>Boujemaa</w:t>
      </w:r>
      <w:proofErr w:type="spellEnd"/>
      <w:r>
        <w:t xml:space="preserve"> ; ELIPE André ; EMPTOZ-LACOTE Gilbert ; ESNOPHLA </w:t>
      </w:r>
      <w:proofErr w:type="spellStart"/>
      <w:r>
        <w:t>Florette</w:t>
      </w:r>
      <w:proofErr w:type="spellEnd"/>
      <w:r>
        <w:t xml:space="preserve"> ; FADLI Abdellah ; FALLOPE Catherine ; FERNANDES-DIAS José-Luis ; FERNANDO Luis ; FERRIER </w:t>
      </w:r>
      <w:proofErr w:type="spellStart"/>
      <w:r>
        <w:t>Gisele</w:t>
      </w:r>
      <w:proofErr w:type="spellEnd"/>
      <w:r>
        <w:t xml:space="preserve"> ; FOFANA </w:t>
      </w:r>
      <w:proofErr w:type="spellStart"/>
      <w:r>
        <w:t>Sadio</w:t>
      </w:r>
      <w:proofErr w:type="spellEnd"/>
      <w:r>
        <w:t xml:space="preserve"> ;FORTASSI </w:t>
      </w:r>
      <w:proofErr w:type="spellStart"/>
      <w:r>
        <w:t>Atallah</w:t>
      </w:r>
      <w:proofErr w:type="spellEnd"/>
      <w:r>
        <w:t xml:space="preserve"> ; FOSCOLO Philippe ; FRANCINEAU Peggy ; GAREAU Yolaine ; GOKTAS </w:t>
      </w:r>
      <w:proofErr w:type="spellStart"/>
      <w:r>
        <w:t>Muslum</w:t>
      </w:r>
      <w:proofErr w:type="spellEnd"/>
      <w:r>
        <w:t xml:space="preserve"> ; GOMES Jose ;GOUBA Ousmane ; GOZYUMAN Mehmet-Sinan ; GUEVEL Hervé ; GUNDOGAN Mehmet ; HACIOMEROGLU </w:t>
      </w:r>
      <w:proofErr w:type="spellStart"/>
      <w:r>
        <w:t>Hacer</w:t>
      </w:r>
      <w:proofErr w:type="spellEnd"/>
      <w:r>
        <w:t xml:space="preserve"> ; HAMIDI</w:t>
      </w:r>
      <w:r>
        <w:tab/>
        <w:t xml:space="preserve">Abdul </w:t>
      </w:r>
      <w:proofErr w:type="spellStart"/>
      <w:r>
        <w:t>Fatha</w:t>
      </w:r>
      <w:proofErr w:type="spellEnd"/>
      <w:r>
        <w:t xml:space="preserve"> ; HENNANI Yamina ; HOSTACHI Nicole ; IDIR-MELLAL Rachid -;IDRISS-SOULIGNAC Beatrice ; ISIK </w:t>
      </w:r>
      <w:proofErr w:type="spellStart"/>
      <w:r>
        <w:t>Yasemin</w:t>
      </w:r>
      <w:proofErr w:type="spellEnd"/>
      <w:r>
        <w:t xml:space="preserve"> ; JACQUOT Rina ; JEAN-BART Brigitte ; KAMELI Abdel </w:t>
      </w:r>
      <w:proofErr w:type="spellStart"/>
      <w:r>
        <w:t>Djebar</w:t>
      </w:r>
      <w:proofErr w:type="spellEnd"/>
      <w:r>
        <w:t xml:space="preserve"> ; KARATAS Sultan ; KAYA  </w:t>
      </w:r>
      <w:proofErr w:type="spellStart"/>
      <w:r>
        <w:t>Emine</w:t>
      </w:r>
      <w:proofErr w:type="spellEnd"/>
      <w:r>
        <w:t xml:space="preserve"> ; KAYALAR DOGAN ; KEMIKLI </w:t>
      </w:r>
      <w:proofErr w:type="spellStart"/>
      <w:r>
        <w:t>Cilem</w:t>
      </w:r>
      <w:proofErr w:type="spellEnd"/>
      <w:r>
        <w:t xml:space="preserve"> ; KILCI </w:t>
      </w:r>
      <w:proofErr w:type="spellStart"/>
      <w:r>
        <w:t>Ayhan</w:t>
      </w:r>
      <w:proofErr w:type="spellEnd"/>
      <w:r>
        <w:t xml:space="preserve"> ; KITOU Claude ; KOUAKOU Solange ; KURUCU </w:t>
      </w:r>
      <w:proofErr w:type="spellStart"/>
      <w:r>
        <w:t>Kazim</w:t>
      </w:r>
      <w:proofErr w:type="spellEnd"/>
      <w:r>
        <w:t xml:space="preserve"> ; KUZUCU </w:t>
      </w:r>
      <w:proofErr w:type="spellStart"/>
      <w:r>
        <w:t>Fadime</w:t>
      </w:r>
      <w:proofErr w:type="spellEnd"/>
      <w:r>
        <w:t xml:space="preserve"> ; LACOMBE Jean-Claude ; LAGHSAS Abdellah ; LEFEBVRE Jeannette ; LEJEARD Patrick ; LEMESLE Yvette ; LEPORE Gino ; LE THUAUT Patrick  ; LISBOA Luis ; LUKAU Elisabeth ; MADADI Nadia ; MAHAMAT-DOUNGOUS Carine ; MAILLOT Paul ; MAMAVI Christiane ; MANUEL Jean-Claude ; MARECHAL  Maurice ; MAREGA Idriss ; MAUVAIS NATHALIE ; MATHIEU Jean Pierre ; MELIN Gil ; MENDJOUR OUIZA ; MERCY</w:t>
      </w:r>
      <w:r>
        <w:tab/>
        <w:t xml:space="preserve">Marie-Josèphe ; MICHALON Victoire ; MIGNIER Pascal ; MINGATOS Joao  ; MINTIER  Marie-Thérèse ; MJC – MARTINELLI Magali ;MOLY Jean-Jacques ; MOOKAN </w:t>
      </w:r>
      <w:proofErr w:type="spellStart"/>
      <w:r>
        <w:t>Anandan</w:t>
      </w:r>
      <w:proofErr w:type="spellEnd"/>
      <w:r>
        <w:t xml:space="preserve"> ; MSADEK Mohamed ; NASSERALDIN </w:t>
      </w:r>
      <w:proofErr w:type="spellStart"/>
      <w:r>
        <w:t>Rwayda</w:t>
      </w:r>
      <w:proofErr w:type="spellEnd"/>
      <w:r>
        <w:t xml:space="preserve"> ; NGASSA Esther ; OZSEVGIC  </w:t>
      </w:r>
      <w:proofErr w:type="spellStart"/>
      <w:r>
        <w:t>Emine</w:t>
      </w:r>
      <w:proofErr w:type="spellEnd"/>
      <w:r>
        <w:t xml:space="preserve"> ; OZTURK Mehmet Ali ; PALA  Ibrahim ; PALA </w:t>
      </w:r>
      <w:proofErr w:type="spellStart"/>
      <w:r>
        <w:t>Döne</w:t>
      </w:r>
      <w:proofErr w:type="spellEnd"/>
      <w:r>
        <w:t xml:space="preserve"> ; PALA </w:t>
      </w:r>
      <w:proofErr w:type="spellStart"/>
      <w:r>
        <w:t>Hakki</w:t>
      </w:r>
      <w:proofErr w:type="spellEnd"/>
      <w:r>
        <w:t xml:space="preserve">  ; PALA Yusuf ; PAUMARD Christine ; PELISSIER Francine ; PERONET </w:t>
      </w:r>
      <w:proofErr w:type="spellStart"/>
      <w:r>
        <w:t>Yvonette</w:t>
      </w:r>
      <w:proofErr w:type="spellEnd"/>
      <w:r>
        <w:t xml:space="preserve">  ; PERROUX Alain ; PETIT Nadine ; PICHARD Nicole ; </w:t>
      </w:r>
      <w:r>
        <w:lastRenderedPageBreak/>
        <w:t xml:space="preserve">PIETRAGALLA Mario ; PIGNON Philippe ; PILLON Christian ; PRESOTTO Christine ;    PRILLEUX Christine ; PUSMAZ </w:t>
      </w:r>
      <w:proofErr w:type="spellStart"/>
      <w:r>
        <w:t>Aysel</w:t>
      </w:r>
      <w:proofErr w:type="spellEnd"/>
      <w:r>
        <w:t xml:space="preserve"> ; RACHDI Yahya ; RAFIQ </w:t>
      </w:r>
      <w:proofErr w:type="spellStart"/>
      <w:r>
        <w:t>Mazhar</w:t>
      </w:r>
      <w:proofErr w:type="spellEnd"/>
      <w:r>
        <w:t xml:space="preserve"> ; RAHMAMI Mohamed ; RAMASSAMY  </w:t>
      </w:r>
      <w:proofErr w:type="spellStart"/>
      <w:r>
        <w:t>Coupoussamy</w:t>
      </w:r>
      <w:proofErr w:type="spellEnd"/>
      <w:r>
        <w:t xml:space="preserve"> ; REGA  Gérard ; RIVET Christian ; RODRIGUES </w:t>
      </w:r>
      <w:proofErr w:type="spellStart"/>
      <w:r>
        <w:t>Benvinda</w:t>
      </w:r>
      <w:proofErr w:type="spellEnd"/>
      <w:r>
        <w:t xml:space="preserve"> ; ROMET Claudine ;  ROTTIER Philippe ; ROUSSELY Monique ; ROYER Armand ; SAINT GERMAIN Rose Laure ; SALKIM </w:t>
      </w:r>
      <w:proofErr w:type="spellStart"/>
      <w:r>
        <w:t>Eyyup</w:t>
      </w:r>
      <w:proofErr w:type="spellEnd"/>
      <w:r>
        <w:t xml:space="preserve"> ; SANNINO Luigi ;  SANNOUH Hussein ; SATURNIN Albert ; SEDOUKI Ahmed ; SEYCHELLES  Nadine ; SHARIF </w:t>
      </w:r>
      <w:proofErr w:type="spellStart"/>
      <w:r>
        <w:t>Uzmah</w:t>
      </w:r>
      <w:proofErr w:type="spellEnd"/>
      <w:r>
        <w:t xml:space="preserve"> ; SIMOUH </w:t>
      </w:r>
      <w:proofErr w:type="spellStart"/>
      <w:r>
        <w:t>Fadma</w:t>
      </w:r>
      <w:proofErr w:type="spellEnd"/>
      <w:r>
        <w:t xml:space="preserve"> ; SOARES José-Armando ; STEPANOFF Robert ; STEVANCE Pascal ; SYLVESTRE-PLUTON Antoinette ; TA MINH LAN Stéphanie ; TAULIAUT Franck ; TERKI Sabah ; TOUZE Frédéric ; TURK </w:t>
      </w:r>
      <w:proofErr w:type="spellStart"/>
      <w:r>
        <w:t>Muhammet</w:t>
      </w:r>
      <w:proofErr w:type="spellEnd"/>
      <w:r>
        <w:t xml:space="preserve"> ; ULUSAN </w:t>
      </w:r>
      <w:proofErr w:type="spellStart"/>
      <w:r>
        <w:t>Zehra</w:t>
      </w:r>
      <w:proofErr w:type="spellEnd"/>
      <w:r>
        <w:t xml:space="preserve"> ; UNDER </w:t>
      </w:r>
      <w:r>
        <w:tab/>
      </w:r>
      <w:proofErr w:type="spellStart"/>
      <w:r>
        <w:t>Islim</w:t>
      </w:r>
      <w:proofErr w:type="spellEnd"/>
      <w:r>
        <w:t xml:space="preserve"> ; VULCAIN Sonia ; WASIELEWSKI Patricia ; YALIAR GAFOOR Mohamed ; YAVUZARSLAN Erdogan ; ZERROUKI Mustapha ; ZHANG </w:t>
      </w:r>
      <w:proofErr w:type="spellStart"/>
      <w:r>
        <w:t>Rong</w:t>
      </w:r>
      <w:proofErr w:type="spellEnd"/>
      <w:r>
        <w:t xml:space="preserve"> ;</w:t>
      </w:r>
    </w:p>
    <w:p w14:paraId="354429C7" w14:textId="77777777" w:rsidR="003A68DF" w:rsidRPr="002D58E0" w:rsidRDefault="003A68DF" w:rsidP="00153FE4">
      <w:pPr>
        <w:jc w:val="both"/>
        <w:rPr>
          <w:rFonts w:ascii="Comic Sans MS" w:hAnsi="Comic Sans MS"/>
          <w:sz w:val="28"/>
          <w:szCs w:val="28"/>
        </w:rPr>
      </w:pPr>
    </w:p>
    <w:p w14:paraId="42741B93" w14:textId="28104FCA" w:rsidR="003A68DF" w:rsidRPr="002D58E0" w:rsidRDefault="003A68DF" w:rsidP="00153FE4">
      <w:pPr>
        <w:jc w:val="both"/>
        <w:rPr>
          <w:rFonts w:ascii="Comic Sans MS" w:hAnsi="Comic Sans MS"/>
          <w:sz w:val="28"/>
          <w:szCs w:val="28"/>
        </w:rPr>
      </w:pPr>
      <w:r w:rsidRPr="002D58E0">
        <w:rPr>
          <w:rFonts w:ascii="Comic Sans MS" w:hAnsi="Comic Sans MS"/>
          <w:sz w:val="28"/>
          <w:szCs w:val="28"/>
        </w:rPr>
        <w:t>Soit 189 adhérents ayant participé au vote sur 260 adhérents.</w:t>
      </w:r>
    </w:p>
    <w:p w14:paraId="14D1B620" w14:textId="4C44B6E0" w:rsidR="00F10A39" w:rsidRDefault="00F10A39" w:rsidP="00153FE4">
      <w:pPr>
        <w:jc w:val="both"/>
      </w:pPr>
    </w:p>
    <w:p w14:paraId="032893A2" w14:textId="0749F27E" w:rsidR="00F10A39" w:rsidRDefault="00F10A39" w:rsidP="00153FE4">
      <w:pPr>
        <w:jc w:val="both"/>
      </w:pPr>
      <w:r>
        <w:t>Documents statutaires fournis</w:t>
      </w:r>
    </w:p>
    <w:p w14:paraId="3B8347D4" w14:textId="77777777" w:rsidR="00E660B1" w:rsidRPr="005B6087" w:rsidRDefault="00E660B1" w:rsidP="00153FE4">
      <w:pPr>
        <w:pStyle w:val="Paragraphedeliste"/>
        <w:numPr>
          <w:ilvl w:val="0"/>
          <w:numId w:val="6"/>
        </w:numPr>
        <w:jc w:val="both"/>
        <w:rPr>
          <w:rFonts w:ascii="Comic Sans MS" w:hAnsi="Comic Sans MS"/>
          <w:sz w:val="28"/>
          <w:szCs w:val="28"/>
        </w:rPr>
      </w:pPr>
      <w:r w:rsidRPr="005B6087">
        <w:rPr>
          <w:rFonts w:ascii="Comic Sans MS" w:hAnsi="Comic Sans MS"/>
          <w:sz w:val="28"/>
          <w:szCs w:val="28"/>
        </w:rPr>
        <w:t>Rapport moral</w:t>
      </w:r>
    </w:p>
    <w:p w14:paraId="36676F1A" w14:textId="77777777" w:rsidR="00E660B1" w:rsidRPr="005B6087" w:rsidRDefault="00E660B1" w:rsidP="00153FE4">
      <w:pPr>
        <w:jc w:val="both"/>
        <w:rPr>
          <w:rFonts w:ascii="Comic Sans MS" w:hAnsi="Comic Sans MS"/>
          <w:sz w:val="20"/>
          <w:szCs w:val="20"/>
        </w:rPr>
      </w:pPr>
      <w:r w:rsidRPr="005B6087">
        <w:rPr>
          <w:rFonts w:ascii="Comic Sans MS" w:hAnsi="Comic Sans MS"/>
          <w:sz w:val="20"/>
          <w:szCs w:val="20"/>
        </w:rPr>
        <w:t xml:space="preserve">Chère jardinière, Cher jardinier, </w:t>
      </w:r>
    </w:p>
    <w:p w14:paraId="391DFF2E" w14:textId="77777777" w:rsidR="00E660B1" w:rsidRPr="005B6087" w:rsidRDefault="00E660B1" w:rsidP="00153FE4">
      <w:pPr>
        <w:jc w:val="both"/>
        <w:rPr>
          <w:rFonts w:ascii="Comic Sans MS" w:hAnsi="Comic Sans MS"/>
          <w:sz w:val="20"/>
          <w:szCs w:val="20"/>
        </w:rPr>
      </w:pPr>
      <w:r w:rsidRPr="005B6087">
        <w:rPr>
          <w:rFonts w:ascii="Comic Sans MS" w:hAnsi="Comic Sans MS"/>
          <w:sz w:val="20"/>
          <w:szCs w:val="20"/>
        </w:rPr>
        <w:t>L’année 2020 aura été une année exceptionnelle à plus d’un titre, puisque la crise sanitaire qui perdure aura impacté notre fonctionnement individuel et collectif nous obligeant à réagir aux divers protocoles. Grâce au dévouement des administrateurs et dans la grande majorité grâce à votre respect des règles évolutives mises en place au fil des jours notre pratique du jardinage a pu se dérouler quasi normalement. Mais ces contraintes sanitaires ont eu raison d’une grande partie des activités conviviales d’accueil ou de partage comme notre traditionnel méchoui. Cependant, la nécessité de réguler les entrées et la pose d’un nouveau portail automatique, afin de soulager la présence régulière d’un administrateur venant fermer en soirée, ont eu pour effet de faire respecter plus fortement nos installations et ont diminué les incivilités dues aux visiteurs et aux familles des jardiniers. Cet investissement coûteux s’avère donc un facteur de tranquillité.</w:t>
      </w:r>
    </w:p>
    <w:p w14:paraId="4ED34D2B" w14:textId="77777777" w:rsidR="00E660B1" w:rsidRPr="005B6087" w:rsidRDefault="00E660B1" w:rsidP="00153FE4">
      <w:pPr>
        <w:jc w:val="both"/>
        <w:rPr>
          <w:rFonts w:ascii="Comic Sans MS" w:hAnsi="Comic Sans MS"/>
          <w:sz w:val="20"/>
          <w:szCs w:val="20"/>
        </w:rPr>
      </w:pPr>
      <w:r w:rsidRPr="005B6087">
        <w:rPr>
          <w:rFonts w:ascii="Comic Sans MS" w:hAnsi="Comic Sans MS"/>
          <w:sz w:val="20"/>
          <w:szCs w:val="20"/>
        </w:rPr>
        <w:t>Le fonctionnement général de notre association forte de ses 257 adhérents est maintenant stabilisé, dans sa gestion courante, dans les services rendus à vous toutes et tous et dans le maintien de notre site dans un niveau de qualité paysagère, de diversité et de convivialité transparente qui surprend toujours les visiteurs ou les promoteurs de jardins en quête de références ou de modèles. Cependant nous avons encore à faire des progrès en termes de gestion de déchets de toute sorte, c’est pourquoi nous avons décidé en conseil d’administration d’encadrer la dépose des déchets verts sur la plateforme de compostage et nous serons amenés à réfléchir sur la gestion des encombrants au cours de 2021.</w:t>
      </w:r>
    </w:p>
    <w:p w14:paraId="1B445313" w14:textId="77777777" w:rsidR="00E660B1" w:rsidRPr="005B6087" w:rsidRDefault="00E660B1" w:rsidP="00153FE4">
      <w:pPr>
        <w:jc w:val="both"/>
        <w:rPr>
          <w:rFonts w:ascii="Comic Sans MS" w:hAnsi="Comic Sans MS"/>
          <w:sz w:val="20"/>
          <w:szCs w:val="20"/>
        </w:rPr>
      </w:pPr>
      <w:r w:rsidRPr="005B6087">
        <w:rPr>
          <w:rFonts w:ascii="Comic Sans MS" w:hAnsi="Comic Sans MS"/>
          <w:sz w:val="20"/>
          <w:szCs w:val="20"/>
        </w:rPr>
        <w:t>2020 aura été aussi exceptionnellement chaud et sec avec plusieurs épisodes caniculaires et plusieurs mois sans pluie, impactant fortement notre consommation d’eau et donc notre facture qui va atteindre un niveau jamais vu. Encore une fois je vous demande de faire attention et de favoriser des pratiques économes en eau, sinon il nous faudra augmenter les cotisations.</w:t>
      </w:r>
    </w:p>
    <w:p w14:paraId="2733BB53" w14:textId="77777777" w:rsidR="00E660B1" w:rsidRPr="005B6087" w:rsidRDefault="00E660B1" w:rsidP="00153FE4">
      <w:pPr>
        <w:jc w:val="both"/>
        <w:rPr>
          <w:rFonts w:ascii="Comic Sans MS" w:hAnsi="Comic Sans MS"/>
          <w:sz w:val="20"/>
          <w:szCs w:val="20"/>
        </w:rPr>
      </w:pPr>
      <w:r w:rsidRPr="005B6087">
        <w:rPr>
          <w:rFonts w:ascii="Comic Sans MS" w:hAnsi="Comic Sans MS"/>
          <w:sz w:val="20"/>
          <w:szCs w:val="20"/>
        </w:rPr>
        <w:lastRenderedPageBreak/>
        <w:t>Notre 24</w:t>
      </w:r>
      <w:r w:rsidRPr="005B6087">
        <w:rPr>
          <w:rFonts w:ascii="Comic Sans MS" w:hAnsi="Comic Sans MS"/>
          <w:sz w:val="20"/>
          <w:szCs w:val="20"/>
          <w:vertAlign w:val="superscript"/>
        </w:rPr>
        <w:t>ième</w:t>
      </w:r>
      <w:r w:rsidRPr="005B6087">
        <w:rPr>
          <w:rFonts w:ascii="Comic Sans MS" w:hAnsi="Comic Sans MS"/>
          <w:sz w:val="20"/>
          <w:szCs w:val="20"/>
        </w:rPr>
        <w:t xml:space="preserve"> assemblée générale ordinaire est elle aussi exceptionnelle puisque je vous demande d’y prendre part à distance et de formuler votre avis par un bulletin de vote et de poser par écrit les questions qui vous semblent importantes. Je m’engage à ce que nous vous répondions dans le meilleur délai et sachez que je ferai toujours le maximum pour que nos valeurs essentielles soient maintenues malgré ces événements exceptionnels qui je l’espère cesseront bientôt.</w:t>
      </w:r>
    </w:p>
    <w:p w14:paraId="06A61435" w14:textId="77777777" w:rsidR="00E660B1" w:rsidRPr="005B6087" w:rsidRDefault="00E660B1" w:rsidP="00153FE4">
      <w:pPr>
        <w:jc w:val="both"/>
        <w:rPr>
          <w:rFonts w:ascii="Comic Sans MS" w:hAnsi="Comic Sans MS"/>
          <w:sz w:val="20"/>
          <w:szCs w:val="20"/>
        </w:rPr>
      </w:pPr>
      <w:r w:rsidRPr="005B6087">
        <w:rPr>
          <w:rFonts w:ascii="Comic Sans MS" w:hAnsi="Comic Sans MS"/>
          <w:sz w:val="20"/>
          <w:szCs w:val="20"/>
        </w:rPr>
        <w:t>Prenez donc connaissance des documents joints, exprimez-vous, et participez au vote durant le week-end du 10 et 11 avril, dans cette attente je vous prie de croire en l’expression de mes salutations horticoles les plus dévoués.</w:t>
      </w:r>
    </w:p>
    <w:p w14:paraId="2C61D972" w14:textId="77777777" w:rsidR="00E660B1" w:rsidRPr="005B6087" w:rsidRDefault="00E660B1" w:rsidP="00153FE4">
      <w:pPr>
        <w:jc w:val="both"/>
        <w:rPr>
          <w:rFonts w:ascii="Comic Sans MS" w:hAnsi="Comic Sans MS"/>
        </w:rPr>
      </w:pPr>
      <w:r w:rsidRPr="005B6087">
        <w:rPr>
          <w:rFonts w:ascii="Comic Sans MS" w:hAnsi="Comic Sans MS"/>
        </w:rPr>
        <w:t>Gil MELIN</w:t>
      </w:r>
    </w:p>
    <w:p w14:paraId="40DFB9FD" w14:textId="77777777" w:rsidR="00E660B1" w:rsidRDefault="00E660B1" w:rsidP="00153FE4">
      <w:pPr>
        <w:jc w:val="both"/>
      </w:pPr>
      <w:r>
        <w:t>Président</w:t>
      </w:r>
    </w:p>
    <w:p w14:paraId="61EEF500" w14:textId="77777777" w:rsidR="00E660B1" w:rsidRDefault="00E660B1" w:rsidP="00153FE4">
      <w:pPr>
        <w:jc w:val="both"/>
      </w:pPr>
    </w:p>
    <w:p w14:paraId="2739F5E4" w14:textId="37CBB5B8" w:rsidR="00E660B1" w:rsidRDefault="00E660B1" w:rsidP="00153FE4">
      <w:pPr>
        <w:jc w:val="both"/>
        <w:rPr>
          <w:rFonts w:ascii="Comic Sans MS" w:hAnsi="Comic Sans MS" w:cs="Adobe Arabic"/>
          <w:b/>
          <w:bCs/>
          <w:color w:val="2F5496" w:themeColor="accent1" w:themeShade="BF"/>
        </w:rPr>
      </w:pPr>
      <w:r w:rsidRPr="008B2924">
        <w:rPr>
          <w:rFonts w:ascii="Comic Sans MS" w:hAnsi="Comic Sans MS" w:cs="Adobe Arabic"/>
          <w:b/>
          <w:bCs/>
          <w:color w:val="2F5496" w:themeColor="accent1" w:themeShade="BF"/>
        </w:rPr>
        <w:t xml:space="preserve">Le président vous demande de lui donner quitus pour </w:t>
      </w:r>
      <w:r>
        <w:rPr>
          <w:rFonts w:ascii="Comic Sans MS" w:hAnsi="Comic Sans MS" w:cs="Adobe Arabic"/>
          <w:b/>
          <w:bCs/>
          <w:color w:val="2F5496" w:themeColor="accent1" w:themeShade="BF"/>
        </w:rPr>
        <w:t>son</w:t>
      </w:r>
      <w:r w:rsidRPr="008B2924">
        <w:rPr>
          <w:rFonts w:ascii="Comic Sans MS" w:hAnsi="Comic Sans MS" w:cs="Adobe Arabic"/>
          <w:b/>
          <w:bCs/>
          <w:color w:val="2F5496" w:themeColor="accent1" w:themeShade="BF"/>
        </w:rPr>
        <w:t xml:space="preserve"> rapport moral.</w:t>
      </w:r>
    </w:p>
    <w:tbl>
      <w:tblPr>
        <w:tblStyle w:val="Grilledutableau"/>
        <w:tblW w:w="0" w:type="auto"/>
        <w:tblLook w:val="04A0" w:firstRow="1" w:lastRow="0" w:firstColumn="1" w:lastColumn="0" w:noHBand="0" w:noVBand="1"/>
      </w:tblPr>
      <w:tblGrid>
        <w:gridCol w:w="5127"/>
        <w:gridCol w:w="1107"/>
        <w:gridCol w:w="1383"/>
        <w:gridCol w:w="1660"/>
      </w:tblGrid>
      <w:tr w:rsidR="00645D78" w:rsidRPr="002D58E0" w14:paraId="57693661" w14:textId="77777777" w:rsidTr="00391E19">
        <w:tc>
          <w:tcPr>
            <w:tcW w:w="5127" w:type="dxa"/>
          </w:tcPr>
          <w:p w14:paraId="451CC636" w14:textId="77777777" w:rsidR="00645D78" w:rsidRPr="002D58E0" w:rsidRDefault="00645D78" w:rsidP="00153FE4">
            <w:pPr>
              <w:jc w:val="both"/>
              <w:rPr>
                <w:rFonts w:ascii="Comic Sans MS" w:hAnsi="Comic Sans MS" w:cs="Adobe Arabic"/>
                <w:sz w:val="28"/>
                <w:szCs w:val="28"/>
              </w:rPr>
            </w:pPr>
          </w:p>
        </w:tc>
        <w:tc>
          <w:tcPr>
            <w:tcW w:w="1107" w:type="dxa"/>
          </w:tcPr>
          <w:p w14:paraId="7BECE765" w14:textId="77777777" w:rsidR="00645D78" w:rsidRPr="002D58E0" w:rsidRDefault="00645D78" w:rsidP="00153FE4">
            <w:pPr>
              <w:jc w:val="both"/>
              <w:rPr>
                <w:rFonts w:ascii="Comic Sans MS" w:hAnsi="Comic Sans MS" w:cs="Adobe Arabic"/>
                <w:sz w:val="28"/>
                <w:szCs w:val="28"/>
              </w:rPr>
            </w:pPr>
            <w:r w:rsidRPr="002D58E0">
              <w:rPr>
                <w:rFonts w:ascii="Comic Sans MS" w:hAnsi="Comic Sans MS" w:cs="Adobe Arabic"/>
                <w:sz w:val="28"/>
                <w:szCs w:val="28"/>
              </w:rPr>
              <w:t xml:space="preserve">Pour   </w:t>
            </w:r>
          </w:p>
        </w:tc>
        <w:tc>
          <w:tcPr>
            <w:tcW w:w="1383" w:type="dxa"/>
          </w:tcPr>
          <w:p w14:paraId="4A760F78" w14:textId="77777777" w:rsidR="00645D78" w:rsidRPr="002D58E0" w:rsidRDefault="00645D78" w:rsidP="00153FE4">
            <w:pPr>
              <w:jc w:val="both"/>
              <w:rPr>
                <w:rFonts w:ascii="Comic Sans MS" w:hAnsi="Comic Sans MS" w:cs="Adobe Arabic"/>
                <w:sz w:val="28"/>
                <w:szCs w:val="28"/>
              </w:rPr>
            </w:pPr>
            <w:r w:rsidRPr="002D58E0">
              <w:rPr>
                <w:rFonts w:ascii="Comic Sans MS" w:hAnsi="Comic Sans MS" w:cs="Adobe Arabic"/>
                <w:sz w:val="28"/>
                <w:szCs w:val="28"/>
              </w:rPr>
              <w:t xml:space="preserve">Contre  </w:t>
            </w:r>
          </w:p>
        </w:tc>
        <w:tc>
          <w:tcPr>
            <w:tcW w:w="1445" w:type="dxa"/>
          </w:tcPr>
          <w:p w14:paraId="2E3C3926" w14:textId="77777777" w:rsidR="00645D78" w:rsidRPr="002D58E0" w:rsidRDefault="00645D78" w:rsidP="00153FE4">
            <w:pPr>
              <w:jc w:val="both"/>
              <w:rPr>
                <w:rFonts w:ascii="Comic Sans MS" w:hAnsi="Comic Sans MS" w:cs="Adobe Arabic"/>
                <w:sz w:val="28"/>
                <w:szCs w:val="28"/>
              </w:rPr>
            </w:pPr>
            <w:r w:rsidRPr="002D58E0">
              <w:rPr>
                <w:rFonts w:ascii="Comic Sans MS" w:hAnsi="Comic Sans MS" w:cs="Adobe Arabic"/>
                <w:sz w:val="28"/>
                <w:szCs w:val="28"/>
              </w:rPr>
              <w:t>Abstention</w:t>
            </w:r>
          </w:p>
        </w:tc>
      </w:tr>
      <w:tr w:rsidR="00645D78" w:rsidRPr="002D58E0" w14:paraId="2BB22B94" w14:textId="77777777" w:rsidTr="00391E19">
        <w:tc>
          <w:tcPr>
            <w:tcW w:w="5127" w:type="dxa"/>
          </w:tcPr>
          <w:p w14:paraId="7A57FD54" w14:textId="59014A48" w:rsidR="00645D78" w:rsidRPr="002D58E0" w:rsidRDefault="00645D78" w:rsidP="00153FE4">
            <w:pPr>
              <w:jc w:val="both"/>
              <w:rPr>
                <w:rFonts w:ascii="Comic Sans MS" w:hAnsi="Comic Sans MS" w:cs="Adobe Arabic"/>
                <w:sz w:val="28"/>
                <w:szCs w:val="28"/>
              </w:rPr>
            </w:pPr>
            <w:r w:rsidRPr="002D58E0">
              <w:rPr>
                <w:rFonts w:ascii="Comic Sans MS" w:hAnsi="Comic Sans MS" w:cs="Adobe Arabic"/>
                <w:sz w:val="28"/>
                <w:szCs w:val="28"/>
              </w:rPr>
              <w:t xml:space="preserve">Quitus </w:t>
            </w:r>
            <w:r w:rsidR="00F06AA8" w:rsidRPr="002D58E0">
              <w:rPr>
                <w:rFonts w:ascii="Comic Sans MS" w:hAnsi="Comic Sans MS" w:cs="Adobe Arabic"/>
                <w:sz w:val="28"/>
                <w:szCs w:val="28"/>
              </w:rPr>
              <w:t xml:space="preserve">est </w:t>
            </w:r>
            <w:r w:rsidRPr="002D58E0">
              <w:rPr>
                <w:rFonts w:ascii="Comic Sans MS" w:hAnsi="Comic Sans MS" w:cs="Adobe Arabic"/>
                <w:sz w:val="28"/>
                <w:szCs w:val="28"/>
              </w:rPr>
              <w:t xml:space="preserve">donné au président pour son rapport moral                       </w:t>
            </w:r>
          </w:p>
        </w:tc>
        <w:tc>
          <w:tcPr>
            <w:tcW w:w="1107" w:type="dxa"/>
          </w:tcPr>
          <w:p w14:paraId="1C9E7468" w14:textId="77777777" w:rsidR="00645D78" w:rsidRPr="002D58E0" w:rsidRDefault="00645D78" w:rsidP="00153FE4">
            <w:pPr>
              <w:jc w:val="both"/>
              <w:rPr>
                <w:rFonts w:ascii="Comic Sans MS" w:hAnsi="Comic Sans MS" w:cs="Adobe Arabic"/>
                <w:sz w:val="28"/>
                <w:szCs w:val="28"/>
              </w:rPr>
            </w:pPr>
            <w:r w:rsidRPr="002D58E0">
              <w:rPr>
                <w:rFonts w:ascii="Comic Sans MS" w:hAnsi="Comic Sans MS" w:cs="Adobe Arabic"/>
                <w:sz w:val="28"/>
                <w:szCs w:val="28"/>
              </w:rPr>
              <w:t>160</w:t>
            </w:r>
          </w:p>
        </w:tc>
        <w:tc>
          <w:tcPr>
            <w:tcW w:w="1383" w:type="dxa"/>
          </w:tcPr>
          <w:p w14:paraId="05E47B0C" w14:textId="77777777" w:rsidR="00645D78" w:rsidRPr="002D58E0" w:rsidRDefault="00645D78" w:rsidP="00153FE4">
            <w:pPr>
              <w:jc w:val="both"/>
              <w:rPr>
                <w:rFonts w:ascii="Comic Sans MS" w:hAnsi="Comic Sans MS" w:cs="Adobe Arabic"/>
                <w:sz w:val="28"/>
                <w:szCs w:val="28"/>
              </w:rPr>
            </w:pPr>
            <w:r w:rsidRPr="002D58E0">
              <w:rPr>
                <w:rFonts w:ascii="Comic Sans MS" w:hAnsi="Comic Sans MS" w:cs="Adobe Arabic"/>
                <w:sz w:val="28"/>
                <w:szCs w:val="28"/>
              </w:rPr>
              <w:t>6</w:t>
            </w:r>
          </w:p>
        </w:tc>
        <w:tc>
          <w:tcPr>
            <w:tcW w:w="1445" w:type="dxa"/>
          </w:tcPr>
          <w:p w14:paraId="295136DB" w14:textId="77777777" w:rsidR="00645D78" w:rsidRPr="002D58E0" w:rsidRDefault="00645D78" w:rsidP="00153FE4">
            <w:pPr>
              <w:jc w:val="both"/>
              <w:rPr>
                <w:rFonts w:ascii="Comic Sans MS" w:hAnsi="Comic Sans MS" w:cs="Adobe Arabic"/>
                <w:sz w:val="28"/>
                <w:szCs w:val="28"/>
              </w:rPr>
            </w:pPr>
            <w:r w:rsidRPr="002D58E0">
              <w:rPr>
                <w:rFonts w:ascii="Comic Sans MS" w:hAnsi="Comic Sans MS" w:cs="Adobe Arabic"/>
                <w:sz w:val="28"/>
                <w:szCs w:val="28"/>
              </w:rPr>
              <w:t>23</w:t>
            </w:r>
          </w:p>
        </w:tc>
      </w:tr>
    </w:tbl>
    <w:p w14:paraId="1D0732EE" w14:textId="77777777" w:rsidR="00645D78" w:rsidRPr="008B2924" w:rsidRDefault="00645D78" w:rsidP="00153FE4">
      <w:pPr>
        <w:jc w:val="both"/>
        <w:rPr>
          <w:rFonts w:ascii="Comic Sans MS" w:hAnsi="Comic Sans MS" w:cs="Adobe Arabic"/>
          <w:b/>
          <w:bCs/>
          <w:color w:val="2F5496" w:themeColor="accent1" w:themeShade="BF"/>
        </w:rPr>
      </w:pPr>
    </w:p>
    <w:p w14:paraId="759AED16" w14:textId="77777777" w:rsidR="00E660B1" w:rsidRDefault="00E660B1" w:rsidP="00153FE4">
      <w:pPr>
        <w:jc w:val="both"/>
        <w:rPr>
          <w:rFonts w:ascii="Adobe Arabic" w:hAnsi="Adobe Arabic" w:cs="Adobe Arabic"/>
          <w:color w:val="2F5496" w:themeColor="accent1" w:themeShade="BF"/>
        </w:rPr>
      </w:pPr>
      <w:r>
        <w:rPr>
          <w:rFonts w:ascii="Adobe Arabic" w:hAnsi="Adobe Arabic" w:cs="Adobe Arabic"/>
          <w:color w:val="2F5496" w:themeColor="accent1" w:themeShade="BF"/>
        </w:rPr>
        <w:tab/>
      </w:r>
    </w:p>
    <w:p w14:paraId="53866D36" w14:textId="77777777" w:rsidR="00E660B1" w:rsidRPr="00CC5D36" w:rsidRDefault="00E660B1" w:rsidP="00153FE4">
      <w:pPr>
        <w:pStyle w:val="Paragraphedeliste"/>
        <w:numPr>
          <w:ilvl w:val="0"/>
          <w:numId w:val="6"/>
        </w:numPr>
        <w:spacing w:line="256" w:lineRule="auto"/>
        <w:jc w:val="both"/>
        <w:rPr>
          <w:rFonts w:ascii="Comic Sans MS" w:eastAsia="Times New Roman" w:hAnsi="Comic Sans MS" w:cs="Times New Roman"/>
          <w:b/>
          <w:bCs/>
          <w:sz w:val="28"/>
          <w:szCs w:val="28"/>
          <w:lang w:eastAsia="fr-FR"/>
        </w:rPr>
      </w:pPr>
      <w:r w:rsidRPr="00CC5D36">
        <w:rPr>
          <w:rFonts w:ascii="Comic Sans MS" w:eastAsia="Times New Roman" w:hAnsi="Comic Sans MS" w:cs="Times New Roman"/>
          <w:b/>
          <w:bCs/>
          <w:sz w:val="28"/>
          <w:szCs w:val="28"/>
          <w:lang w:eastAsia="fr-FR"/>
        </w:rPr>
        <w:t>Rapport d’activités</w:t>
      </w:r>
    </w:p>
    <w:p w14:paraId="67189325" w14:textId="77777777" w:rsidR="00E660B1" w:rsidRPr="005B6087" w:rsidRDefault="00E660B1" w:rsidP="00153FE4">
      <w:pPr>
        <w:spacing w:before="100" w:beforeAutospacing="1" w:after="100" w:afterAutospacing="1" w:line="240" w:lineRule="auto"/>
        <w:jc w:val="both"/>
        <w:rPr>
          <w:rFonts w:ascii="Comic Sans MS" w:eastAsia="Times New Roman" w:hAnsi="Comic Sans MS" w:cs="Times New Roman"/>
          <w:sz w:val="20"/>
          <w:szCs w:val="20"/>
          <w:lang w:eastAsia="fr-FR"/>
        </w:rPr>
      </w:pPr>
      <w:r w:rsidRPr="005B6087">
        <w:rPr>
          <w:rFonts w:ascii="Comic Sans MS" w:eastAsia="Times New Roman" w:hAnsi="Comic Sans MS" w:cs="Times New Roman"/>
          <w:sz w:val="20"/>
          <w:szCs w:val="20"/>
          <w:lang w:eastAsia="fr-FR"/>
        </w:rPr>
        <w:t xml:space="preserve">Cette année 2020 a été marquée par les conséquences de la </w:t>
      </w:r>
      <w:proofErr w:type="spellStart"/>
      <w:r w:rsidRPr="005B6087">
        <w:rPr>
          <w:rFonts w:ascii="Comic Sans MS" w:eastAsia="Times New Roman" w:hAnsi="Comic Sans MS" w:cs="Times New Roman"/>
          <w:sz w:val="20"/>
          <w:szCs w:val="20"/>
          <w:lang w:eastAsia="fr-FR"/>
        </w:rPr>
        <w:t>Covid</w:t>
      </w:r>
      <w:proofErr w:type="spellEnd"/>
      <w:r w:rsidRPr="005B6087">
        <w:rPr>
          <w:rFonts w:ascii="Comic Sans MS" w:eastAsia="Times New Roman" w:hAnsi="Comic Sans MS" w:cs="Times New Roman"/>
          <w:sz w:val="20"/>
          <w:szCs w:val="20"/>
          <w:lang w:eastAsia="fr-FR"/>
        </w:rPr>
        <w:t xml:space="preserve"> qui ont occasionné la fermeture des jardins au mois de mars 2020. Dès le début avril le CA a géré une réouverture progressive (1 heure, puis 2heures, puis une demi-journée). Gr</w:t>
      </w:r>
      <w:r>
        <w:rPr>
          <w:rFonts w:ascii="Comic Sans MS" w:eastAsia="Times New Roman" w:hAnsi="Comic Sans MS" w:cs="Times New Roman"/>
          <w:sz w:val="20"/>
          <w:szCs w:val="20"/>
          <w:lang w:eastAsia="fr-FR"/>
        </w:rPr>
        <w:t>â</w:t>
      </w:r>
      <w:r w:rsidRPr="005B6087">
        <w:rPr>
          <w:rFonts w:ascii="Comic Sans MS" w:eastAsia="Times New Roman" w:hAnsi="Comic Sans MS" w:cs="Times New Roman"/>
          <w:sz w:val="20"/>
          <w:szCs w:val="20"/>
          <w:lang w:eastAsia="fr-FR"/>
        </w:rPr>
        <w:t>ce à une organisation sérieuse, une grande disponibilité des administrateurs et la compréhension de tous les jardiniers</w:t>
      </w:r>
      <w:r>
        <w:rPr>
          <w:rFonts w:ascii="Comic Sans MS" w:eastAsia="Times New Roman" w:hAnsi="Comic Sans MS" w:cs="Times New Roman"/>
          <w:sz w:val="20"/>
          <w:szCs w:val="20"/>
          <w:lang w:eastAsia="fr-FR"/>
        </w:rPr>
        <w:t>,</w:t>
      </w:r>
      <w:r w:rsidRPr="005B6087">
        <w:rPr>
          <w:rFonts w:ascii="Comic Sans MS" w:eastAsia="Times New Roman" w:hAnsi="Comic Sans MS" w:cs="Times New Roman"/>
          <w:sz w:val="20"/>
          <w:szCs w:val="20"/>
          <w:lang w:eastAsia="fr-FR"/>
        </w:rPr>
        <w:t xml:space="preserve"> la production en légumes n’a pas été trop perturbée et de nouveaux visages de jardiniers soucieux les uns des autres sont apparus.</w:t>
      </w:r>
    </w:p>
    <w:p w14:paraId="34D1ED2D" w14:textId="77777777" w:rsidR="00E660B1" w:rsidRPr="005B6087" w:rsidRDefault="00E660B1" w:rsidP="00153FE4">
      <w:pPr>
        <w:spacing w:line="256" w:lineRule="auto"/>
        <w:ind w:left="5670" w:hanging="5670"/>
        <w:jc w:val="both"/>
        <w:rPr>
          <w:rFonts w:ascii="Comic Sans MS" w:eastAsiaTheme="majorEastAsia" w:hAnsi="Comic Sans MS" w:cstheme="majorBidi"/>
          <w:b/>
          <w:bCs/>
          <w:color w:val="000000" w:themeColor="text1"/>
          <w:kern w:val="24"/>
          <w:sz w:val="20"/>
          <w:szCs w:val="20"/>
        </w:rPr>
      </w:pPr>
      <w:r w:rsidRPr="005B6087">
        <w:rPr>
          <w:rFonts w:ascii="Comic Sans MS" w:eastAsiaTheme="majorEastAsia" w:hAnsi="Comic Sans MS" w:cstheme="majorBidi"/>
          <w:b/>
          <w:bCs/>
          <w:color w:val="000000" w:themeColor="text1"/>
          <w:kern w:val="24"/>
          <w:sz w:val="20"/>
          <w:szCs w:val="20"/>
        </w:rPr>
        <w:t>Les adhérents en 2020</w:t>
      </w:r>
    </w:p>
    <w:p w14:paraId="74849F0D" w14:textId="77777777" w:rsidR="00E660B1" w:rsidRPr="005B6087" w:rsidRDefault="00E660B1" w:rsidP="00153FE4">
      <w:pPr>
        <w:spacing w:after="0" w:line="240" w:lineRule="auto"/>
        <w:jc w:val="both"/>
        <w:rPr>
          <w:rFonts w:ascii="Comic Sans MS" w:eastAsia="Times New Roman" w:hAnsi="Comic Sans MS" w:cs="Times New Roman"/>
          <w:sz w:val="20"/>
          <w:szCs w:val="20"/>
          <w:lang w:eastAsia="fr-FR"/>
        </w:rPr>
      </w:pPr>
      <w:r w:rsidRPr="0071191A">
        <w:rPr>
          <w:rFonts w:ascii="Comic Sans MS" w:eastAsiaTheme="majorEastAsia" w:hAnsi="Comic Sans MS" w:cstheme="majorBidi"/>
          <w:color w:val="000000" w:themeColor="text1"/>
          <w:kern w:val="24"/>
          <w:sz w:val="20"/>
          <w:szCs w:val="20"/>
          <w:lang w:eastAsia="fr-FR"/>
        </w:rPr>
        <w:t xml:space="preserve">Nombre de jardins </w:t>
      </w:r>
      <w:r w:rsidRPr="005B6087">
        <w:rPr>
          <w:rFonts w:ascii="Comic Sans MS" w:eastAsiaTheme="majorEastAsia" w:hAnsi="Comic Sans MS" w:cstheme="majorBidi"/>
          <w:color w:val="000000" w:themeColor="text1"/>
          <w:kern w:val="24"/>
          <w:sz w:val="20"/>
          <w:szCs w:val="20"/>
          <w:lang w:eastAsia="fr-FR"/>
        </w:rPr>
        <w:t xml:space="preserve">: </w:t>
      </w:r>
    </w:p>
    <w:p w14:paraId="1ED6AF69" w14:textId="77777777" w:rsidR="00E660B1" w:rsidRPr="005B6087" w:rsidRDefault="00E660B1" w:rsidP="00153FE4">
      <w:pPr>
        <w:numPr>
          <w:ilvl w:val="0"/>
          <w:numId w:val="1"/>
        </w:numPr>
        <w:spacing w:after="0" w:line="240" w:lineRule="auto"/>
        <w:contextualSpacing/>
        <w:jc w:val="both"/>
        <w:rPr>
          <w:rFonts w:ascii="Comic Sans MS" w:eastAsia="Times New Roman" w:hAnsi="Comic Sans MS" w:cs="Times New Roman"/>
          <w:sz w:val="20"/>
          <w:szCs w:val="20"/>
          <w:lang w:eastAsia="fr-FR"/>
        </w:rPr>
      </w:pPr>
      <w:r w:rsidRPr="005B6087">
        <w:rPr>
          <w:rFonts w:ascii="Comic Sans MS" w:eastAsiaTheme="majorEastAsia" w:hAnsi="Comic Sans MS" w:cstheme="majorBidi"/>
          <w:color w:val="000000" w:themeColor="text1"/>
          <w:kern w:val="24"/>
          <w:sz w:val="20"/>
          <w:szCs w:val="20"/>
          <w:lang w:eastAsia="fr-FR"/>
        </w:rPr>
        <w:t xml:space="preserve"> 256 familles - 1 structure collective :  la parcelle MJC </w:t>
      </w:r>
    </w:p>
    <w:p w14:paraId="2D140206" w14:textId="77777777" w:rsidR="00E660B1" w:rsidRPr="005B6087" w:rsidRDefault="00E660B1" w:rsidP="00153FE4">
      <w:pPr>
        <w:spacing w:line="256" w:lineRule="auto"/>
        <w:jc w:val="both"/>
        <w:rPr>
          <w:rFonts w:ascii="Comic Sans MS" w:hAnsi="Comic Sans MS"/>
          <w:sz w:val="20"/>
          <w:szCs w:val="20"/>
        </w:rPr>
      </w:pPr>
      <w:r w:rsidRPr="005B6087">
        <w:rPr>
          <w:rFonts w:ascii="Comic Sans MS" w:hAnsi="Comic Sans MS"/>
          <w:sz w:val="20"/>
          <w:szCs w:val="20"/>
        </w:rPr>
        <w:t>Les mouvements en 2020 :</w:t>
      </w:r>
    </w:p>
    <w:p w14:paraId="739E6077" w14:textId="77777777" w:rsidR="00E660B1" w:rsidRDefault="00E660B1" w:rsidP="00153FE4">
      <w:pPr>
        <w:numPr>
          <w:ilvl w:val="0"/>
          <w:numId w:val="2"/>
        </w:numPr>
        <w:spacing w:line="240" w:lineRule="auto"/>
        <w:jc w:val="both"/>
        <w:rPr>
          <w:rFonts w:ascii="Comic Sans MS" w:hAnsi="Comic Sans MS"/>
          <w:sz w:val="20"/>
          <w:szCs w:val="20"/>
        </w:rPr>
      </w:pPr>
      <w:r w:rsidRPr="00CE1B0C">
        <w:rPr>
          <w:rFonts w:ascii="Comic Sans MS" w:hAnsi="Comic Sans MS"/>
          <w:sz w:val="20"/>
          <w:szCs w:val="20"/>
        </w:rPr>
        <w:t>27 nouveaux jardiniers accueillis</w:t>
      </w:r>
    </w:p>
    <w:p w14:paraId="1DE7AF97" w14:textId="77777777" w:rsidR="00E660B1" w:rsidRPr="00CE1B0C" w:rsidRDefault="00E660B1" w:rsidP="00153FE4">
      <w:pPr>
        <w:numPr>
          <w:ilvl w:val="0"/>
          <w:numId w:val="2"/>
        </w:numPr>
        <w:spacing w:line="240" w:lineRule="auto"/>
        <w:jc w:val="both"/>
        <w:rPr>
          <w:rFonts w:ascii="Comic Sans MS" w:hAnsi="Comic Sans MS"/>
          <w:sz w:val="20"/>
          <w:szCs w:val="20"/>
        </w:rPr>
      </w:pPr>
      <w:r w:rsidRPr="00CE1B0C">
        <w:rPr>
          <w:rFonts w:ascii="Comic Sans MS" w:hAnsi="Comic Sans MS"/>
          <w:sz w:val="20"/>
          <w:szCs w:val="20"/>
        </w:rPr>
        <w:t>13 démissions</w:t>
      </w:r>
    </w:p>
    <w:p w14:paraId="5C47FF28" w14:textId="77777777" w:rsidR="00E660B1" w:rsidRPr="005B6087" w:rsidRDefault="00E660B1" w:rsidP="00153FE4">
      <w:pPr>
        <w:numPr>
          <w:ilvl w:val="0"/>
          <w:numId w:val="2"/>
        </w:numPr>
        <w:spacing w:line="240" w:lineRule="auto"/>
        <w:jc w:val="both"/>
        <w:rPr>
          <w:rFonts w:ascii="Comic Sans MS" w:hAnsi="Comic Sans MS"/>
          <w:sz w:val="20"/>
          <w:szCs w:val="20"/>
        </w:rPr>
      </w:pPr>
      <w:r w:rsidRPr="005B6087">
        <w:rPr>
          <w:rFonts w:ascii="Comic Sans MS" w:hAnsi="Comic Sans MS"/>
          <w:sz w:val="20"/>
          <w:szCs w:val="20"/>
        </w:rPr>
        <w:t>2 radiations</w:t>
      </w:r>
    </w:p>
    <w:p w14:paraId="5114906D" w14:textId="77777777" w:rsidR="00E660B1" w:rsidRPr="005B6087" w:rsidRDefault="00E660B1" w:rsidP="00153FE4">
      <w:pPr>
        <w:numPr>
          <w:ilvl w:val="0"/>
          <w:numId w:val="2"/>
        </w:numPr>
        <w:spacing w:line="240" w:lineRule="auto"/>
        <w:jc w:val="both"/>
        <w:rPr>
          <w:rFonts w:ascii="Comic Sans MS" w:hAnsi="Comic Sans MS"/>
          <w:sz w:val="20"/>
          <w:szCs w:val="20"/>
        </w:rPr>
      </w:pPr>
      <w:r w:rsidRPr="005B6087">
        <w:rPr>
          <w:rFonts w:ascii="Comic Sans MS" w:hAnsi="Comic Sans MS"/>
          <w:sz w:val="20"/>
          <w:szCs w:val="20"/>
        </w:rPr>
        <w:t>2 transferts internes</w:t>
      </w:r>
    </w:p>
    <w:p w14:paraId="1CF578D8" w14:textId="77777777" w:rsidR="00E660B1" w:rsidRPr="005B6087" w:rsidRDefault="00E660B1" w:rsidP="00153FE4">
      <w:pPr>
        <w:numPr>
          <w:ilvl w:val="0"/>
          <w:numId w:val="2"/>
        </w:numPr>
        <w:spacing w:line="240" w:lineRule="auto"/>
        <w:jc w:val="both"/>
        <w:rPr>
          <w:rFonts w:ascii="Comic Sans MS" w:hAnsi="Comic Sans MS"/>
          <w:sz w:val="20"/>
          <w:szCs w:val="20"/>
        </w:rPr>
      </w:pPr>
      <w:r w:rsidRPr="005B6087">
        <w:rPr>
          <w:rFonts w:ascii="Comic Sans MS" w:hAnsi="Comic Sans MS"/>
          <w:sz w:val="20"/>
          <w:szCs w:val="20"/>
        </w:rPr>
        <w:t>34 nouvelles demandes de parcelle</w:t>
      </w:r>
    </w:p>
    <w:p w14:paraId="1029C8BE" w14:textId="77777777" w:rsidR="00E660B1" w:rsidRPr="005B6087" w:rsidRDefault="00E660B1" w:rsidP="00153FE4">
      <w:pPr>
        <w:numPr>
          <w:ilvl w:val="0"/>
          <w:numId w:val="2"/>
        </w:numPr>
        <w:spacing w:line="240" w:lineRule="auto"/>
        <w:jc w:val="both"/>
        <w:rPr>
          <w:rFonts w:ascii="Comic Sans MS" w:hAnsi="Comic Sans MS"/>
          <w:sz w:val="20"/>
          <w:szCs w:val="20"/>
        </w:rPr>
      </w:pPr>
      <w:r w:rsidRPr="005B6087">
        <w:rPr>
          <w:rFonts w:ascii="Comic Sans MS" w:hAnsi="Comic Sans MS"/>
          <w:sz w:val="20"/>
          <w:szCs w:val="20"/>
        </w:rPr>
        <w:lastRenderedPageBreak/>
        <w:t xml:space="preserve">157 familles en liste d’attente </w:t>
      </w:r>
      <w:r>
        <w:rPr>
          <w:rFonts w:ascii="Comic Sans MS" w:hAnsi="Comic Sans MS"/>
          <w:sz w:val="20"/>
          <w:szCs w:val="20"/>
        </w:rPr>
        <w:t xml:space="preserve"> </w:t>
      </w:r>
    </w:p>
    <w:p w14:paraId="2E06E56F" w14:textId="77777777" w:rsidR="00E660B1" w:rsidRPr="005B6087" w:rsidRDefault="00E660B1" w:rsidP="00153FE4">
      <w:pPr>
        <w:numPr>
          <w:ilvl w:val="0"/>
          <w:numId w:val="2"/>
        </w:numPr>
        <w:spacing w:line="240" w:lineRule="auto"/>
        <w:jc w:val="both"/>
        <w:rPr>
          <w:rFonts w:ascii="Comic Sans MS" w:hAnsi="Comic Sans MS"/>
          <w:sz w:val="20"/>
          <w:szCs w:val="20"/>
        </w:rPr>
      </w:pPr>
      <w:r w:rsidRPr="005B6087">
        <w:rPr>
          <w:rFonts w:ascii="Comic Sans MS" w:hAnsi="Comic Sans MS"/>
          <w:sz w:val="20"/>
          <w:szCs w:val="20"/>
        </w:rPr>
        <w:t>11 parcelles disponibles au 31/12/</w:t>
      </w:r>
      <w:r>
        <w:rPr>
          <w:rFonts w:ascii="Comic Sans MS" w:hAnsi="Comic Sans MS"/>
          <w:sz w:val="20"/>
          <w:szCs w:val="20"/>
        </w:rPr>
        <w:t>20</w:t>
      </w:r>
      <w:r w:rsidRPr="005B6087">
        <w:rPr>
          <w:rFonts w:ascii="Comic Sans MS" w:hAnsi="Comic Sans MS"/>
          <w:sz w:val="20"/>
          <w:szCs w:val="20"/>
        </w:rPr>
        <w:t>20</w:t>
      </w:r>
    </w:p>
    <w:p w14:paraId="599CA6F1" w14:textId="77777777" w:rsidR="00E660B1" w:rsidRPr="005B6087" w:rsidRDefault="00E660B1" w:rsidP="00153FE4">
      <w:pPr>
        <w:spacing w:line="256" w:lineRule="auto"/>
        <w:jc w:val="both"/>
        <w:rPr>
          <w:rFonts w:ascii="Comic Sans MS" w:eastAsiaTheme="majorEastAsia" w:hAnsi="Comic Sans MS" w:cstheme="majorBidi"/>
          <w:b/>
          <w:bCs/>
          <w:color w:val="000000" w:themeColor="text1"/>
          <w:kern w:val="24"/>
          <w:sz w:val="20"/>
          <w:szCs w:val="20"/>
        </w:rPr>
      </w:pPr>
      <w:r w:rsidRPr="005B6087">
        <w:rPr>
          <w:rFonts w:ascii="Comic Sans MS" w:eastAsiaTheme="majorEastAsia" w:hAnsi="Comic Sans MS" w:cstheme="majorBidi"/>
          <w:b/>
          <w:bCs/>
          <w:color w:val="000000" w:themeColor="text1"/>
          <w:kern w:val="24"/>
          <w:sz w:val="20"/>
          <w:szCs w:val="20"/>
        </w:rPr>
        <w:t>Services aux adhérents en 2020</w:t>
      </w:r>
    </w:p>
    <w:p w14:paraId="69BD60A9" w14:textId="77777777" w:rsidR="00E660B1" w:rsidRPr="005B6087" w:rsidRDefault="00E660B1" w:rsidP="00153FE4">
      <w:pPr>
        <w:numPr>
          <w:ilvl w:val="0"/>
          <w:numId w:val="3"/>
        </w:numPr>
        <w:spacing w:after="0" w:line="192" w:lineRule="auto"/>
        <w:contextualSpacing/>
        <w:jc w:val="both"/>
        <w:rPr>
          <w:rFonts w:ascii="Comic Sans MS" w:eastAsia="Times New Roman" w:hAnsi="Comic Sans MS" w:cs="Times New Roman"/>
          <w:color w:val="1287C3"/>
          <w:sz w:val="20"/>
          <w:szCs w:val="20"/>
          <w:lang w:eastAsia="fr-FR"/>
        </w:rPr>
      </w:pPr>
      <w:r w:rsidRPr="005B6087">
        <w:rPr>
          <w:rFonts w:ascii="Comic Sans MS" w:eastAsiaTheme="minorEastAsia" w:hAnsi="Comic Sans MS"/>
          <w:color w:val="000000" w:themeColor="text1"/>
          <w:kern w:val="24"/>
          <w:sz w:val="20"/>
          <w:szCs w:val="20"/>
          <w:lang w:eastAsia="fr-FR"/>
        </w:rPr>
        <w:t>Travaux : tontes de pelouse, labourage</w:t>
      </w:r>
      <w:r>
        <w:rPr>
          <w:rFonts w:ascii="Comic Sans MS" w:eastAsiaTheme="minorEastAsia" w:hAnsi="Comic Sans MS"/>
          <w:color w:val="000000" w:themeColor="text1"/>
          <w:kern w:val="24"/>
          <w:sz w:val="20"/>
          <w:szCs w:val="20"/>
          <w:lang w:eastAsia="fr-FR"/>
        </w:rPr>
        <w:t>s</w:t>
      </w:r>
      <w:r w:rsidRPr="005B6087">
        <w:rPr>
          <w:rFonts w:ascii="Comic Sans MS" w:eastAsiaTheme="minorEastAsia" w:hAnsi="Comic Sans MS"/>
          <w:color w:val="000000" w:themeColor="text1"/>
          <w:kern w:val="24"/>
          <w:sz w:val="20"/>
          <w:szCs w:val="20"/>
          <w:lang w:eastAsia="fr-FR"/>
        </w:rPr>
        <w:t xml:space="preserve"> et fraisage</w:t>
      </w:r>
      <w:r>
        <w:rPr>
          <w:rFonts w:ascii="Comic Sans MS" w:eastAsiaTheme="minorEastAsia" w:hAnsi="Comic Sans MS"/>
          <w:color w:val="000000" w:themeColor="text1"/>
          <w:kern w:val="24"/>
          <w:sz w:val="20"/>
          <w:szCs w:val="20"/>
          <w:lang w:eastAsia="fr-FR"/>
        </w:rPr>
        <w:t>s des parcelles individuelles</w:t>
      </w:r>
      <w:r w:rsidRPr="005B6087">
        <w:rPr>
          <w:rFonts w:ascii="Comic Sans MS" w:eastAsiaTheme="minorEastAsia" w:hAnsi="Comic Sans MS"/>
          <w:color w:val="000000" w:themeColor="text1"/>
          <w:kern w:val="24"/>
          <w:sz w:val="20"/>
          <w:szCs w:val="20"/>
          <w:lang w:eastAsia="fr-FR"/>
        </w:rPr>
        <w:t xml:space="preserve">, </w:t>
      </w:r>
    </w:p>
    <w:p w14:paraId="21322FED" w14:textId="77777777" w:rsidR="00E660B1" w:rsidRPr="005B6087" w:rsidRDefault="00E660B1" w:rsidP="00153FE4">
      <w:pPr>
        <w:numPr>
          <w:ilvl w:val="0"/>
          <w:numId w:val="3"/>
        </w:numPr>
        <w:spacing w:after="0" w:line="192" w:lineRule="auto"/>
        <w:contextualSpacing/>
        <w:jc w:val="both"/>
        <w:rPr>
          <w:rFonts w:ascii="Comic Sans MS" w:eastAsia="Times New Roman" w:hAnsi="Comic Sans MS" w:cs="Times New Roman"/>
          <w:color w:val="1287C3"/>
          <w:sz w:val="20"/>
          <w:szCs w:val="20"/>
          <w:lang w:eastAsia="fr-FR"/>
        </w:rPr>
      </w:pPr>
      <w:r>
        <w:rPr>
          <w:rFonts w:ascii="Comic Sans MS" w:eastAsiaTheme="minorEastAsia" w:hAnsi="Comic Sans MS"/>
          <w:color w:val="000000" w:themeColor="text1"/>
          <w:kern w:val="24"/>
          <w:sz w:val="20"/>
          <w:szCs w:val="20"/>
          <w:lang w:eastAsia="fr-FR"/>
        </w:rPr>
        <w:t>Elagage</w:t>
      </w:r>
      <w:r w:rsidRPr="005B6087">
        <w:rPr>
          <w:rFonts w:ascii="Comic Sans MS" w:eastAsiaTheme="minorEastAsia" w:hAnsi="Comic Sans MS"/>
          <w:color w:val="000000" w:themeColor="text1"/>
          <w:kern w:val="24"/>
          <w:sz w:val="20"/>
          <w:szCs w:val="20"/>
          <w:lang w:eastAsia="fr-FR"/>
        </w:rPr>
        <w:t xml:space="preserve"> des arbres</w:t>
      </w:r>
      <w:r>
        <w:rPr>
          <w:rFonts w:ascii="Comic Sans MS" w:eastAsiaTheme="minorEastAsia" w:hAnsi="Comic Sans MS"/>
          <w:color w:val="000000" w:themeColor="text1"/>
          <w:kern w:val="24"/>
          <w:sz w:val="20"/>
          <w:szCs w:val="20"/>
          <w:lang w:eastAsia="fr-FR"/>
        </w:rPr>
        <w:t>, taille des haie</w:t>
      </w:r>
      <w:r w:rsidRPr="005B6087">
        <w:rPr>
          <w:rFonts w:ascii="Comic Sans MS" w:eastAsiaTheme="minorEastAsia" w:hAnsi="Comic Sans MS"/>
          <w:color w:val="000000" w:themeColor="text1"/>
          <w:kern w:val="24"/>
          <w:sz w:val="20"/>
          <w:szCs w:val="20"/>
          <w:lang w:eastAsia="fr-FR"/>
        </w:rPr>
        <w:t xml:space="preserve"> et production de BRF (broyat)</w:t>
      </w:r>
      <w:r>
        <w:rPr>
          <w:rFonts w:ascii="Comic Sans MS" w:eastAsiaTheme="minorEastAsia" w:hAnsi="Comic Sans MS"/>
          <w:color w:val="000000" w:themeColor="text1"/>
          <w:kern w:val="24"/>
          <w:sz w:val="20"/>
          <w:szCs w:val="20"/>
          <w:lang w:eastAsia="fr-FR"/>
        </w:rPr>
        <w:t xml:space="preserve"> disponible pour tous</w:t>
      </w:r>
    </w:p>
    <w:p w14:paraId="1D656C98" w14:textId="77777777" w:rsidR="00E660B1" w:rsidRPr="005B6087" w:rsidRDefault="00E660B1" w:rsidP="00153FE4">
      <w:pPr>
        <w:numPr>
          <w:ilvl w:val="0"/>
          <w:numId w:val="3"/>
        </w:numPr>
        <w:spacing w:after="0" w:line="240" w:lineRule="auto"/>
        <w:contextualSpacing/>
        <w:jc w:val="both"/>
        <w:rPr>
          <w:rFonts w:ascii="Comic Sans MS" w:eastAsia="Times New Roman" w:hAnsi="Comic Sans MS" w:cs="Times New Roman"/>
          <w:color w:val="1287C3"/>
          <w:sz w:val="20"/>
          <w:szCs w:val="20"/>
          <w:lang w:eastAsia="fr-FR"/>
        </w:rPr>
      </w:pPr>
      <w:r w:rsidRPr="005B6087">
        <w:rPr>
          <w:rFonts w:ascii="Comic Sans MS" w:eastAsiaTheme="minorEastAsia" w:hAnsi="Comic Sans MS"/>
          <w:color w:val="000000" w:themeColor="text1"/>
          <w:kern w:val="24"/>
          <w:sz w:val="20"/>
          <w:szCs w:val="20"/>
          <w:lang w:eastAsia="fr-FR"/>
        </w:rPr>
        <w:t xml:space="preserve">Production et vente de plants : 2 week-ends de vente en mai </w:t>
      </w:r>
      <w:r>
        <w:rPr>
          <w:rFonts w:ascii="Comic Sans MS" w:eastAsiaTheme="minorEastAsia" w:hAnsi="Comic Sans MS"/>
          <w:color w:val="000000" w:themeColor="text1"/>
          <w:kern w:val="24"/>
          <w:sz w:val="20"/>
          <w:szCs w:val="20"/>
          <w:lang w:eastAsia="fr-FR"/>
        </w:rPr>
        <w:t>avec plus de 1500 plants produits et une nouvelle organisation pour la distribution.</w:t>
      </w:r>
    </w:p>
    <w:p w14:paraId="5703C05C" w14:textId="77777777" w:rsidR="00E660B1" w:rsidRPr="005B6087" w:rsidRDefault="00E660B1" w:rsidP="00153FE4">
      <w:pPr>
        <w:numPr>
          <w:ilvl w:val="0"/>
          <w:numId w:val="3"/>
        </w:numPr>
        <w:spacing w:after="0" w:line="216" w:lineRule="auto"/>
        <w:contextualSpacing/>
        <w:jc w:val="both"/>
        <w:rPr>
          <w:rFonts w:ascii="Comic Sans MS" w:eastAsia="Times New Roman" w:hAnsi="Comic Sans MS" w:cs="Times New Roman"/>
          <w:color w:val="1287C3"/>
          <w:sz w:val="20"/>
          <w:szCs w:val="20"/>
          <w:lang w:eastAsia="fr-FR"/>
        </w:rPr>
      </w:pPr>
      <w:r w:rsidRPr="005B6087">
        <w:rPr>
          <w:rFonts w:ascii="Comic Sans MS" w:eastAsiaTheme="minorEastAsia" w:hAnsi="Comic Sans MS"/>
          <w:color w:val="000000" w:themeColor="text1"/>
          <w:kern w:val="24"/>
          <w:sz w:val="20"/>
          <w:szCs w:val="20"/>
          <w:lang w:eastAsia="fr-FR"/>
        </w:rPr>
        <w:t xml:space="preserve">Approvisionnement régulier en fumier de cheval  </w:t>
      </w:r>
    </w:p>
    <w:p w14:paraId="45F76BA7" w14:textId="77777777" w:rsidR="00E660B1" w:rsidRPr="005B6087" w:rsidRDefault="00E660B1" w:rsidP="00153FE4">
      <w:pPr>
        <w:numPr>
          <w:ilvl w:val="0"/>
          <w:numId w:val="3"/>
        </w:numPr>
        <w:spacing w:after="0" w:line="216" w:lineRule="auto"/>
        <w:contextualSpacing/>
        <w:jc w:val="both"/>
        <w:rPr>
          <w:rFonts w:ascii="Comic Sans MS" w:eastAsia="Times New Roman" w:hAnsi="Comic Sans MS" w:cs="Times New Roman"/>
          <w:color w:val="1287C3"/>
          <w:sz w:val="20"/>
          <w:szCs w:val="20"/>
          <w:lang w:eastAsia="fr-FR"/>
        </w:rPr>
      </w:pPr>
      <w:r w:rsidRPr="005B6087">
        <w:rPr>
          <w:rFonts w:ascii="Comic Sans MS" w:eastAsiaTheme="minorEastAsia" w:hAnsi="Comic Sans MS"/>
          <w:color w:val="000000" w:themeColor="text1"/>
          <w:kern w:val="24"/>
          <w:sz w:val="20"/>
          <w:szCs w:val="20"/>
          <w:lang w:eastAsia="fr-FR"/>
        </w:rPr>
        <w:t>Elaboration</w:t>
      </w:r>
      <w:r>
        <w:rPr>
          <w:rFonts w:ascii="Comic Sans MS" w:eastAsiaTheme="minorEastAsia" w:hAnsi="Comic Sans MS"/>
          <w:color w:val="000000" w:themeColor="text1"/>
          <w:kern w:val="24"/>
          <w:sz w:val="20"/>
          <w:szCs w:val="20"/>
          <w:lang w:eastAsia="fr-FR"/>
        </w:rPr>
        <w:t>,</w:t>
      </w:r>
      <w:r w:rsidRPr="005B6087">
        <w:rPr>
          <w:rFonts w:ascii="Comic Sans MS" w:eastAsiaTheme="minorEastAsia" w:hAnsi="Comic Sans MS"/>
          <w:color w:val="000000" w:themeColor="text1"/>
          <w:kern w:val="24"/>
          <w:sz w:val="20"/>
          <w:szCs w:val="20"/>
          <w:lang w:eastAsia="fr-FR"/>
        </w:rPr>
        <w:t xml:space="preserve"> en diminution</w:t>
      </w:r>
      <w:r>
        <w:rPr>
          <w:rFonts w:ascii="Comic Sans MS" w:eastAsiaTheme="minorEastAsia" w:hAnsi="Comic Sans MS"/>
          <w:color w:val="000000" w:themeColor="text1"/>
          <w:kern w:val="24"/>
          <w:sz w:val="20"/>
          <w:szCs w:val="20"/>
          <w:lang w:eastAsia="fr-FR"/>
        </w:rPr>
        <w:t>,</w:t>
      </w:r>
      <w:r w:rsidRPr="005B6087">
        <w:rPr>
          <w:rFonts w:ascii="Comic Sans MS" w:eastAsiaTheme="minorEastAsia" w:hAnsi="Comic Sans MS"/>
          <w:color w:val="000000" w:themeColor="text1"/>
          <w:kern w:val="24"/>
          <w:sz w:val="20"/>
          <w:szCs w:val="20"/>
          <w:lang w:eastAsia="fr-FR"/>
        </w:rPr>
        <w:t xml:space="preserve"> de confitures avec les fruits du verger </w:t>
      </w:r>
    </w:p>
    <w:p w14:paraId="3FE9C487" w14:textId="77777777" w:rsidR="00E660B1" w:rsidRPr="005B6087" w:rsidRDefault="00E660B1" w:rsidP="00153FE4">
      <w:pPr>
        <w:numPr>
          <w:ilvl w:val="0"/>
          <w:numId w:val="3"/>
        </w:numPr>
        <w:spacing w:after="0" w:line="216" w:lineRule="auto"/>
        <w:contextualSpacing/>
        <w:jc w:val="both"/>
        <w:rPr>
          <w:rFonts w:ascii="Comic Sans MS" w:eastAsia="Times New Roman" w:hAnsi="Comic Sans MS" w:cs="Times New Roman"/>
          <w:color w:val="1287C3"/>
          <w:sz w:val="20"/>
          <w:szCs w:val="20"/>
          <w:lang w:eastAsia="fr-FR"/>
        </w:rPr>
      </w:pPr>
      <w:r w:rsidRPr="005B6087">
        <w:rPr>
          <w:rFonts w:ascii="Comic Sans MS" w:eastAsiaTheme="minorEastAsia" w:hAnsi="Comic Sans MS"/>
          <w:color w:val="000000" w:themeColor="text1"/>
          <w:kern w:val="24"/>
          <w:sz w:val="20"/>
          <w:szCs w:val="20"/>
          <w:lang w:eastAsia="fr-FR"/>
        </w:rPr>
        <w:t>Activité Apiculture :  soin</w:t>
      </w:r>
      <w:r>
        <w:rPr>
          <w:rFonts w:ascii="Comic Sans MS" w:eastAsiaTheme="minorEastAsia" w:hAnsi="Comic Sans MS"/>
          <w:color w:val="000000" w:themeColor="text1"/>
          <w:kern w:val="24"/>
          <w:sz w:val="20"/>
          <w:szCs w:val="20"/>
          <w:lang w:eastAsia="fr-FR"/>
        </w:rPr>
        <w:t>s aux</w:t>
      </w:r>
      <w:r w:rsidRPr="005B6087">
        <w:rPr>
          <w:rFonts w:ascii="Comic Sans MS" w:eastAsiaTheme="minorEastAsia" w:hAnsi="Comic Sans MS"/>
          <w:color w:val="000000" w:themeColor="text1"/>
          <w:kern w:val="24"/>
          <w:sz w:val="20"/>
          <w:szCs w:val="20"/>
          <w:lang w:eastAsia="fr-FR"/>
        </w:rPr>
        <w:t xml:space="preserve"> 3 essaims qui pollinisent les </w:t>
      </w:r>
      <w:r>
        <w:rPr>
          <w:rFonts w:ascii="Comic Sans MS" w:eastAsiaTheme="minorEastAsia" w:hAnsi="Comic Sans MS"/>
          <w:color w:val="000000" w:themeColor="text1"/>
          <w:kern w:val="24"/>
          <w:sz w:val="20"/>
          <w:szCs w:val="20"/>
          <w:lang w:eastAsia="fr-FR"/>
        </w:rPr>
        <w:t xml:space="preserve">plantes des </w:t>
      </w:r>
      <w:r w:rsidRPr="005B6087">
        <w:rPr>
          <w:rFonts w:ascii="Comic Sans MS" w:eastAsiaTheme="minorEastAsia" w:hAnsi="Comic Sans MS"/>
          <w:color w:val="000000" w:themeColor="text1"/>
          <w:kern w:val="24"/>
          <w:sz w:val="20"/>
          <w:szCs w:val="20"/>
          <w:lang w:eastAsia="fr-FR"/>
        </w:rPr>
        <w:t>jardins</w:t>
      </w:r>
    </w:p>
    <w:p w14:paraId="0625473D" w14:textId="77777777" w:rsidR="00E660B1" w:rsidRPr="005B6087" w:rsidRDefault="00E660B1" w:rsidP="00153FE4">
      <w:pPr>
        <w:numPr>
          <w:ilvl w:val="0"/>
          <w:numId w:val="3"/>
        </w:numPr>
        <w:spacing w:after="0" w:line="216" w:lineRule="auto"/>
        <w:contextualSpacing/>
        <w:jc w:val="both"/>
        <w:rPr>
          <w:rFonts w:ascii="Comic Sans MS" w:eastAsia="Times New Roman" w:hAnsi="Comic Sans MS" w:cs="Times New Roman"/>
          <w:color w:val="1287C3"/>
          <w:sz w:val="20"/>
          <w:szCs w:val="20"/>
          <w:lang w:eastAsia="fr-FR"/>
        </w:rPr>
      </w:pPr>
      <w:r w:rsidRPr="005B6087">
        <w:rPr>
          <w:rFonts w:ascii="Comic Sans MS" w:eastAsiaTheme="minorEastAsia" w:hAnsi="Comic Sans MS"/>
          <w:color w:val="000000" w:themeColor="text1"/>
          <w:kern w:val="24"/>
          <w:sz w:val="20"/>
          <w:szCs w:val="20"/>
          <w:lang w:eastAsia="fr-FR"/>
        </w:rPr>
        <w:t>Activité Avicole :  soin</w:t>
      </w:r>
      <w:r>
        <w:rPr>
          <w:rFonts w:ascii="Comic Sans MS" w:eastAsiaTheme="minorEastAsia" w:hAnsi="Comic Sans MS"/>
          <w:color w:val="000000" w:themeColor="text1"/>
          <w:kern w:val="24"/>
          <w:sz w:val="20"/>
          <w:szCs w:val="20"/>
          <w:lang w:eastAsia="fr-FR"/>
        </w:rPr>
        <w:t>s aux</w:t>
      </w:r>
      <w:r w:rsidRPr="005B6087">
        <w:rPr>
          <w:rFonts w:ascii="Comic Sans MS" w:eastAsiaTheme="minorEastAsia" w:hAnsi="Comic Sans MS"/>
          <w:color w:val="000000" w:themeColor="text1"/>
          <w:kern w:val="24"/>
          <w:sz w:val="20"/>
          <w:szCs w:val="20"/>
          <w:lang w:eastAsia="fr-FR"/>
        </w:rPr>
        <w:t xml:space="preserve"> 41 poules</w:t>
      </w:r>
      <w:r>
        <w:rPr>
          <w:rFonts w:ascii="Comic Sans MS" w:eastAsiaTheme="minorEastAsia" w:hAnsi="Comic Sans MS"/>
          <w:color w:val="000000" w:themeColor="text1"/>
          <w:kern w:val="24"/>
          <w:sz w:val="20"/>
          <w:szCs w:val="20"/>
          <w:lang w:eastAsia="fr-FR"/>
        </w:rPr>
        <w:t xml:space="preserve"> pour la production d’œufs</w:t>
      </w:r>
    </w:p>
    <w:p w14:paraId="5F2A9A9E" w14:textId="77777777" w:rsidR="00E660B1" w:rsidRPr="005B6087" w:rsidRDefault="00E660B1" w:rsidP="00153FE4">
      <w:pPr>
        <w:numPr>
          <w:ilvl w:val="0"/>
          <w:numId w:val="3"/>
        </w:numPr>
        <w:spacing w:after="0" w:line="216" w:lineRule="auto"/>
        <w:contextualSpacing/>
        <w:jc w:val="both"/>
        <w:rPr>
          <w:rFonts w:ascii="Comic Sans MS" w:eastAsia="Times New Roman" w:hAnsi="Comic Sans MS" w:cs="Times New Roman"/>
          <w:color w:val="1287C3"/>
          <w:sz w:val="20"/>
          <w:szCs w:val="20"/>
          <w:lang w:eastAsia="fr-FR"/>
        </w:rPr>
      </w:pPr>
      <w:r w:rsidRPr="005B6087">
        <w:rPr>
          <w:rFonts w:ascii="Comic Sans MS" w:eastAsiaTheme="minorEastAsia" w:hAnsi="Comic Sans MS"/>
          <w:color w:val="000000" w:themeColor="text1"/>
          <w:kern w:val="24"/>
          <w:sz w:val="20"/>
          <w:szCs w:val="20"/>
          <w:lang w:eastAsia="fr-FR"/>
        </w:rPr>
        <w:t xml:space="preserve">Vente des œufs, confiture, miel </w:t>
      </w:r>
    </w:p>
    <w:p w14:paraId="007A86BB" w14:textId="77777777" w:rsidR="00E660B1" w:rsidRPr="00C03428" w:rsidRDefault="00E660B1" w:rsidP="00153FE4">
      <w:pPr>
        <w:numPr>
          <w:ilvl w:val="0"/>
          <w:numId w:val="3"/>
        </w:numPr>
        <w:spacing w:after="0" w:line="216" w:lineRule="auto"/>
        <w:contextualSpacing/>
        <w:jc w:val="both"/>
        <w:rPr>
          <w:rFonts w:ascii="Comic Sans MS" w:eastAsia="Times New Roman" w:hAnsi="Comic Sans MS" w:cs="Times New Roman"/>
          <w:color w:val="1287C3"/>
          <w:sz w:val="20"/>
          <w:szCs w:val="20"/>
          <w:lang w:eastAsia="fr-FR"/>
        </w:rPr>
      </w:pPr>
      <w:r w:rsidRPr="005B6087">
        <w:rPr>
          <w:rFonts w:ascii="Comic Sans MS" w:eastAsiaTheme="minorEastAsia" w:hAnsi="Comic Sans MS"/>
          <w:color w:val="000000" w:themeColor="text1"/>
          <w:kern w:val="24"/>
          <w:sz w:val="20"/>
          <w:szCs w:val="20"/>
          <w:lang w:eastAsia="fr-FR"/>
        </w:rPr>
        <w:t>Fourniture de dalles et sable, de terreau, de charbon de bois, de paillis.</w:t>
      </w:r>
    </w:p>
    <w:p w14:paraId="778F538D" w14:textId="77777777" w:rsidR="00E660B1" w:rsidRPr="005B6087" w:rsidRDefault="00E660B1" w:rsidP="00153FE4">
      <w:pPr>
        <w:numPr>
          <w:ilvl w:val="0"/>
          <w:numId w:val="3"/>
        </w:numPr>
        <w:spacing w:after="0" w:line="216" w:lineRule="auto"/>
        <w:contextualSpacing/>
        <w:jc w:val="both"/>
        <w:rPr>
          <w:rFonts w:ascii="Comic Sans MS" w:eastAsia="Times New Roman" w:hAnsi="Comic Sans MS" w:cs="Times New Roman"/>
          <w:color w:val="1287C3"/>
          <w:sz w:val="20"/>
          <w:szCs w:val="20"/>
          <w:lang w:eastAsia="fr-FR"/>
        </w:rPr>
      </w:pPr>
      <w:r>
        <w:rPr>
          <w:rFonts w:ascii="Comic Sans MS" w:eastAsiaTheme="minorEastAsia" w:hAnsi="Comic Sans MS"/>
          <w:color w:val="000000" w:themeColor="text1"/>
          <w:kern w:val="24"/>
          <w:sz w:val="20"/>
          <w:szCs w:val="20"/>
          <w:lang w:eastAsia="fr-FR"/>
        </w:rPr>
        <w:t>Gestion des déchets verts et des encombrants avec de multiples voyages à la déchetterie</w:t>
      </w:r>
    </w:p>
    <w:p w14:paraId="50853B17" w14:textId="77777777" w:rsidR="00E660B1" w:rsidRPr="005B6087" w:rsidRDefault="00E660B1" w:rsidP="00153FE4">
      <w:pPr>
        <w:spacing w:after="0" w:line="216" w:lineRule="auto"/>
        <w:ind w:left="720"/>
        <w:contextualSpacing/>
        <w:jc w:val="both"/>
        <w:rPr>
          <w:rFonts w:ascii="Comic Sans MS" w:eastAsia="Times New Roman" w:hAnsi="Comic Sans MS" w:cs="Times New Roman"/>
          <w:color w:val="1287C3"/>
          <w:sz w:val="20"/>
          <w:szCs w:val="20"/>
          <w:lang w:eastAsia="fr-FR"/>
        </w:rPr>
      </w:pPr>
    </w:p>
    <w:p w14:paraId="2238B1E8" w14:textId="77777777" w:rsidR="00E660B1" w:rsidRPr="005B6087" w:rsidRDefault="00E660B1" w:rsidP="00153FE4">
      <w:pPr>
        <w:spacing w:line="256" w:lineRule="auto"/>
        <w:jc w:val="both"/>
        <w:rPr>
          <w:rFonts w:ascii="Comic Sans MS" w:eastAsiaTheme="majorEastAsia" w:hAnsi="Comic Sans MS" w:cstheme="majorBidi"/>
          <w:color w:val="000000" w:themeColor="text1"/>
          <w:kern w:val="24"/>
          <w:sz w:val="20"/>
          <w:szCs w:val="20"/>
        </w:rPr>
      </w:pPr>
      <w:r w:rsidRPr="005B6087">
        <w:rPr>
          <w:rFonts w:ascii="Comic Sans MS" w:eastAsiaTheme="majorEastAsia" w:hAnsi="Comic Sans MS" w:cstheme="majorBidi"/>
          <w:b/>
          <w:bCs/>
          <w:color w:val="000000" w:themeColor="text1"/>
          <w:kern w:val="24"/>
          <w:sz w:val="20"/>
          <w:szCs w:val="20"/>
        </w:rPr>
        <w:t>Les manifestations en 2020</w:t>
      </w:r>
    </w:p>
    <w:p w14:paraId="740DCEDF" w14:textId="77777777" w:rsidR="00E660B1" w:rsidRPr="005B6087" w:rsidRDefault="00E660B1" w:rsidP="00153FE4">
      <w:pPr>
        <w:spacing w:line="256" w:lineRule="auto"/>
        <w:jc w:val="both"/>
        <w:rPr>
          <w:rFonts w:ascii="Comic Sans MS" w:eastAsiaTheme="majorEastAsia" w:hAnsi="Comic Sans MS" w:cstheme="majorBidi"/>
          <w:color w:val="000000" w:themeColor="text1"/>
          <w:kern w:val="24"/>
          <w:sz w:val="20"/>
          <w:szCs w:val="20"/>
        </w:rPr>
      </w:pPr>
      <w:r w:rsidRPr="005B6087">
        <w:rPr>
          <w:rFonts w:ascii="Comic Sans MS" w:eastAsiaTheme="majorEastAsia" w:hAnsi="Comic Sans MS" w:cstheme="majorBidi"/>
          <w:color w:val="000000" w:themeColor="text1"/>
          <w:kern w:val="24"/>
          <w:sz w:val="20"/>
          <w:szCs w:val="20"/>
        </w:rPr>
        <w:t xml:space="preserve">Compte tenu de la situation sanitaire </w:t>
      </w:r>
      <w:r>
        <w:rPr>
          <w:rFonts w:ascii="Comic Sans MS" w:eastAsiaTheme="majorEastAsia" w:hAnsi="Comic Sans MS" w:cstheme="majorBidi"/>
          <w:color w:val="000000" w:themeColor="text1"/>
          <w:kern w:val="24"/>
          <w:sz w:val="20"/>
          <w:szCs w:val="20"/>
        </w:rPr>
        <w:t>moins de</w:t>
      </w:r>
      <w:r w:rsidRPr="005B6087">
        <w:rPr>
          <w:rFonts w:ascii="Comic Sans MS" w:eastAsiaTheme="majorEastAsia" w:hAnsi="Comic Sans MS" w:cstheme="majorBidi"/>
          <w:color w:val="000000" w:themeColor="text1"/>
          <w:kern w:val="24"/>
          <w:sz w:val="20"/>
          <w:szCs w:val="20"/>
        </w:rPr>
        <w:t xml:space="preserve"> manifestations extérieures :</w:t>
      </w:r>
    </w:p>
    <w:p w14:paraId="50C626B0" w14:textId="77777777" w:rsidR="00E660B1" w:rsidRPr="005B6087" w:rsidRDefault="00E660B1" w:rsidP="00153FE4">
      <w:pPr>
        <w:numPr>
          <w:ilvl w:val="0"/>
          <w:numId w:val="5"/>
        </w:numPr>
        <w:spacing w:after="0" w:line="240" w:lineRule="auto"/>
        <w:contextualSpacing/>
        <w:jc w:val="both"/>
        <w:rPr>
          <w:rFonts w:ascii="Comic Sans MS" w:eastAsiaTheme="majorEastAsia" w:hAnsi="Comic Sans MS" w:cstheme="majorBidi"/>
          <w:color w:val="000000" w:themeColor="text1"/>
          <w:kern w:val="24"/>
          <w:sz w:val="20"/>
          <w:szCs w:val="20"/>
          <w:lang w:eastAsia="fr-FR"/>
        </w:rPr>
      </w:pPr>
      <w:r w:rsidRPr="005B6087">
        <w:rPr>
          <w:rFonts w:ascii="Comic Sans MS" w:eastAsiaTheme="majorEastAsia" w:hAnsi="Comic Sans MS" w:cstheme="majorBidi"/>
          <w:color w:val="000000" w:themeColor="text1"/>
          <w:kern w:val="24"/>
          <w:sz w:val="20"/>
          <w:szCs w:val="20"/>
          <w:lang w:eastAsia="fr-FR"/>
        </w:rPr>
        <w:t xml:space="preserve">Participation </w:t>
      </w:r>
      <w:r>
        <w:rPr>
          <w:rFonts w:ascii="Comic Sans MS" w:eastAsiaTheme="majorEastAsia" w:hAnsi="Comic Sans MS" w:cstheme="majorBidi"/>
          <w:color w:val="000000" w:themeColor="text1"/>
          <w:kern w:val="24"/>
          <w:sz w:val="20"/>
          <w:szCs w:val="20"/>
          <w:lang w:eastAsia="fr-FR"/>
        </w:rPr>
        <w:t>au forum</w:t>
      </w:r>
      <w:r w:rsidRPr="005B6087">
        <w:rPr>
          <w:rFonts w:ascii="Comic Sans MS" w:eastAsiaTheme="majorEastAsia" w:hAnsi="Comic Sans MS" w:cstheme="majorBidi"/>
          <w:color w:val="000000" w:themeColor="text1"/>
          <w:kern w:val="24"/>
          <w:sz w:val="20"/>
          <w:szCs w:val="20"/>
          <w:lang w:eastAsia="fr-FR"/>
        </w:rPr>
        <w:t xml:space="preserve"> des associations</w:t>
      </w:r>
    </w:p>
    <w:p w14:paraId="5CC71A82" w14:textId="77777777" w:rsidR="00E660B1" w:rsidRPr="005B6087" w:rsidRDefault="00E660B1" w:rsidP="00153FE4">
      <w:pPr>
        <w:numPr>
          <w:ilvl w:val="0"/>
          <w:numId w:val="5"/>
        </w:numPr>
        <w:spacing w:after="0" w:line="240" w:lineRule="auto"/>
        <w:contextualSpacing/>
        <w:jc w:val="both"/>
        <w:rPr>
          <w:rFonts w:ascii="Comic Sans MS" w:eastAsiaTheme="majorEastAsia" w:hAnsi="Comic Sans MS" w:cstheme="majorBidi"/>
          <w:color w:val="000000" w:themeColor="text1"/>
          <w:kern w:val="24"/>
          <w:sz w:val="20"/>
          <w:szCs w:val="20"/>
          <w:lang w:eastAsia="fr-FR"/>
        </w:rPr>
      </w:pPr>
      <w:r w:rsidRPr="005B6087">
        <w:rPr>
          <w:rFonts w:ascii="Comic Sans MS" w:eastAsiaTheme="majorEastAsia" w:hAnsi="Comic Sans MS" w:cstheme="majorBidi"/>
          <w:color w:val="000000" w:themeColor="text1"/>
          <w:kern w:val="24"/>
          <w:sz w:val="20"/>
          <w:szCs w:val="20"/>
          <w:lang w:eastAsia="fr-FR"/>
        </w:rPr>
        <w:t>Formation vélo (pro vélo 91)</w:t>
      </w:r>
    </w:p>
    <w:p w14:paraId="5D50CEA2" w14:textId="77777777" w:rsidR="00E660B1" w:rsidRPr="005B6087" w:rsidRDefault="00E660B1" w:rsidP="00153FE4">
      <w:pPr>
        <w:numPr>
          <w:ilvl w:val="0"/>
          <w:numId w:val="5"/>
        </w:numPr>
        <w:spacing w:after="0" w:line="240" w:lineRule="auto"/>
        <w:contextualSpacing/>
        <w:jc w:val="both"/>
        <w:rPr>
          <w:rFonts w:ascii="Comic Sans MS" w:eastAsiaTheme="majorEastAsia" w:hAnsi="Comic Sans MS" w:cstheme="majorBidi"/>
          <w:color w:val="000000" w:themeColor="text1"/>
          <w:kern w:val="24"/>
          <w:sz w:val="20"/>
          <w:szCs w:val="20"/>
          <w:lang w:eastAsia="fr-FR"/>
        </w:rPr>
      </w:pPr>
      <w:r>
        <w:rPr>
          <w:rFonts w:ascii="Comic Sans MS" w:eastAsiaTheme="majorEastAsia" w:hAnsi="Comic Sans MS" w:cstheme="majorBidi"/>
          <w:color w:val="000000" w:themeColor="text1"/>
          <w:kern w:val="24"/>
          <w:sz w:val="20"/>
          <w:szCs w:val="20"/>
          <w:lang w:eastAsia="fr-FR"/>
        </w:rPr>
        <w:t>Deux a</w:t>
      </w:r>
      <w:r w:rsidRPr="005B6087">
        <w:rPr>
          <w:rFonts w:ascii="Comic Sans MS" w:eastAsiaTheme="majorEastAsia" w:hAnsi="Comic Sans MS" w:cstheme="majorBidi"/>
          <w:color w:val="000000" w:themeColor="text1"/>
          <w:kern w:val="24"/>
          <w:sz w:val="20"/>
          <w:szCs w:val="20"/>
          <w:lang w:eastAsia="fr-FR"/>
        </w:rPr>
        <w:t>telier</w:t>
      </w:r>
      <w:r>
        <w:rPr>
          <w:rFonts w:ascii="Comic Sans MS" w:eastAsiaTheme="majorEastAsia" w:hAnsi="Comic Sans MS" w:cstheme="majorBidi"/>
          <w:color w:val="000000" w:themeColor="text1"/>
          <w:kern w:val="24"/>
          <w:sz w:val="20"/>
          <w:szCs w:val="20"/>
          <w:lang w:eastAsia="fr-FR"/>
        </w:rPr>
        <w:t>s</w:t>
      </w:r>
      <w:r w:rsidRPr="005B6087">
        <w:rPr>
          <w:rFonts w:ascii="Comic Sans MS" w:eastAsiaTheme="majorEastAsia" w:hAnsi="Comic Sans MS" w:cstheme="majorBidi"/>
          <w:color w:val="000000" w:themeColor="text1"/>
          <w:kern w:val="24"/>
          <w:sz w:val="20"/>
          <w:szCs w:val="20"/>
          <w:lang w:eastAsia="fr-FR"/>
        </w:rPr>
        <w:t xml:space="preserve"> compostage pour</w:t>
      </w:r>
      <w:r>
        <w:rPr>
          <w:rFonts w:ascii="Comic Sans MS" w:eastAsiaTheme="majorEastAsia" w:hAnsi="Comic Sans MS" w:cstheme="majorBidi"/>
          <w:color w:val="000000" w:themeColor="text1"/>
          <w:kern w:val="24"/>
          <w:sz w:val="20"/>
          <w:szCs w:val="20"/>
          <w:lang w:eastAsia="fr-FR"/>
        </w:rPr>
        <w:t xml:space="preserve"> l’</w:t>
      </w:r>
      <w:r w:rsidRPr="005B6087">
        <w:rPr>
          <w:rFonts w:ascii="Comic Sans MS" w:eastAsiaTheme="majorEastAsia" w:hAnsi="Comic Sans MS" w:cstheme="majorBidi"/>
          <w:color w:val="000000" w:themeColor="text1"/>
          <w:kern w:val="24"/>
          <w:sz w:val="20"/>
          <w:szCs w:val="20"/>
          <w:lang w:eastAsia="fr-FR"/>
        </w:rPr>
        <w:t xml:space="preserve">action Zéro-déchets </w:t>
      </w:r>
      <w:r>
        <w:rPr>
          <w:rFonts w:ascii="Comic Sans MS" w:eastAsiaTheme="majorEastAsia" w:hAnsi="Comic Sans MS" w:cstheme="majorBidi"/>
          <w:color w:val="000000" w:themeColor="text1"/>
          <w:kern w:val="24"/>
          <w:sz w:val="20"/>
          <w:szCs w:val="20"/>
          <w:lang w:eastAsia="fr-FR"/>
        </w:rPr>
        <w:t xml:space="preserve">portée par l’association </w:t>
      </w:r>
      <w:r w:rsidRPr="005B6087">
        <w:rPr>
          <w:rFonts w:ascii="Comic Sans MS" w:eastAsiaTheme="majorEastAsia" w:hAnsi="Comic Sans MS" w:cstheme="majorBidi"/>
          <w:color w:val="000000" w:themeColor="text1"/>
          <w:kern w:val="24"/>
          <w:sz w:val="20"/>
          <w:szCs w:val="20"/>
          <w:lang w:eastAsia="fr-FR"/>
        </w:rPr>
        <w:t>l’Attribut</w:t>
      </w:r>
      <w:r>
        <w:rPr>
          <w:rFonts w:ascii="Comic Sans MS" w:eastAsiaTheme="majorEastAsia" w:hAnsi="Comic Sans MS" w:cstheme="majorBidi"/>
          <w:color w:val="000000" w:themeColor="text1"/>
          <w:kern w:val="24"/>
          <w:sz w:val="20"/>
          <w:szCs w:val="20"/>
          <w:lang w:eastAsia="fr-FR"/>
        </w:rPr>
        <w:t>.</w:t>
      </w:r>
    </w:p>
    <w:p w14:paraId="0013FBCA" w14:textId="77777777" w:rsidR="00E660B1" w:rsidRDefault="00E660B1" w:rsidP="00153FE4">
      <w:pPr>
        <w:numPr>
          <w:ilvl w:val="0"/>
          <w:numId w:val="5"/>
        </w:numPr>
        <w:spacing w:after="0" w:line="240" w:lineRule="auto"/>
        <w:contextualSpacing/>
        <w:jc w:val="both"/>
        <w:rPr>
          <w:rFonts w:ascii="Comic Sans MS" w:eastAsiaTheme="majorEastAsia" w:hAnsi="Comic Sans MS" w:cstheme="majorBidi"/>
          <w:color w:val="000000" w:themeColor="text1"/>
          <w:kern w:val="24"/>
          <w:sz w:val="20"/>
          <w:szCs w:val="20"/>
          <w:lang w:eastAsia="fr-FR"/>
        </w:rPr>
      </w:pPr>
      <w:r>
        <w:rPr>
          <w:rFonts w:ascii="Comic Sans MS" w:eastAsiaTheme="majorEastAsia" w:hAnsi="Comic Sans MS" w:cstheme="majorBidi"/>
          <w:color w:val="000000" w:themeColor="text1"/>
          <w:kern w:val="24"/>
          <w:sz w:val="20"/>
          <w:szCs w:val="20"/>
          <w:lang w:eastAsia="fr-FR"/>
        </w:rPr>
        <w:t xml:space="preserve"> Les séances d’</w:t>
      </w:r>
      <w:r w:rsidRPr="005B6087">
        <w:rPr>
          <w:rFonts w:ascii="Comic Sans MS" w:eastAsiaTheme="majorEastAsia" w:hAnsi="Comic Sans MS" w:cstheme="majorBidi"/>
          <w:color w:val="000000" w:themeColor="text1"/>
          <w:kern w:val="24"/>
          <w:sz w:val="20"/>
          <w:szCs w:val="20"/>
          <w:lang w:eastAsia="fr-FR"/>
        </w:rPr>
        <w:t>Œnologie en relation avec</w:t>
      </w:r>
      <w:r>
        <w:rPr>
          <w:rFonts w:ascii="Comic Sans MS" w:eastAsiaTheme="majorEastAsia" w:hAnsi="Comic Sans MS" w:cstheme="majorBidi"/>
          <w:color w:val="000000" w:themeColor="text1"/>
          <w:kern w:val="24"/>
          <w:sz w:val="20"/>
          <w:szCs w:val="20"/>
          <w:lang w:eastAsia="fr-FR"/>
        </w:rPr>
        <w:t xml:space="preserve"> l’Université </w:t>
      </w:r>
      <w:r w:rsidRPr="005B6087">
        <w:rPr>
          <w:rFonts w:ascii="Comic Sans MS" w:eastAsiaTheme="majorEastAsia" w:hAnsi="Comic Sans MS" w:cstheme="majorBidi"/>
          <w:color w:val="000000" w:themeColor="text1"/>
          <w:kern w:val="24"/>
          <w:sz w:val="20"/>
          <w:szCs w:val="20"/>
          <w:lang w:eastAsia="fr-FR"/>
        </w:rPr>
        <w:t>du temps libre en Essonne</w:t>
      </w:r>
      <w:r>
        <w:rPr>
          <w:rFonts w:ascii="Comic Sans MS" w:eastAsiaTheme="majorEastAsia" w:hAnsi="Comic Sans MS" w:cstheme="majorBidi"/>
          <w:color w:val="000000" w:themeColor="text1"/>
          <w:kern w:val="24"/>
          <w:sz w:val="20"/>
          <w:szCs w:val="20"/>
          <w:lang w:eastAsia="fr-FR"/>
        </w:rPr>
        <w:t xml:space="preserve"> ont été annulées à partir de mars</w:t>
      </w:r>
    </w:p>
    <w:p w14:paraId="19AF2D2E" w14:textId="77777777" w:rsidR="00E660B1" w:rsidRDefault="00E660B1" w:rsidP="00153FE4">
      <w:pPr>
        <w:numPr>
          <w:ilvl w:val="0"/>
          <w:numId w:val="5"/>
        </w:numPr>
        <w:spacing w:after="0" w:line="240" w:lineRule="auto"/>
        <w:contextualSpacing/>
        <w:jc w:val="both"/>
        <w:rPr>
          <w:rFonts w:ascii="Comic Sans MS" w:eastAsiaTheme="majorEastAsia" w:hAnsi="Comic Sans MS" w:cstheme="majorBidi"/>
          <w:color w:val="000000" w:themeColor="text1"/>
          <w:kern w:val="24"/>
          <w:sz w:val="20"/>
          <w:szCs w:val="20"/>
          <w:lang w:eastAsia="fr-FR"/>
        </w:rPr>
      </w:pPr>
      <w:r>
        <w:rPr>
          <w:rFonts w:ascii="Comic Sans MS" w:eastAsiaTheme="majorEastAsia" w:hAnsi="Comic Sans MS" w:cstheme="majorBidi"/>
          <w:color w:val="000000" w:themeColor="text1"/>
          <w:kern w:val="24"/>
          <w:sz w:val="20"/>
          <w:szCs w:val="20"/>
          <w:lang w:eastAsia="fr-FR"/>
        </w:rPr>
        <w:t>Le Groupe Yoga de la MJC est venue deux fois aux jardins en juin</w:t>
      </w:r>
    </w:p>
    <w:p w14:paraId="70650B69" w14:textId="77777777" w:rsidR="00E660B1" w:rsidRDefault="00E660B1" w:rsidP="00153FE4">
      <w:pPr>
        <w:numPr>
          <w:ilvl w:val="0"/>
          <w:numId w:val="5"/>
        </w:numPr>
        <w:spacing w:after="0" w:line="240" w:lineRule="auto"/>
        <w:contextualSpacing/>
        <w:jc w:val="both"/>
        <w:rPr>
          <w:rFonts w:ascii="Comic Sans MS" w:eastAsiaTheme="majorEastAsia" w:hAnsi="Comic Sans MS" w:cstheme="majorBidi"/>
          <w:color w:val="000000" w:themeColor="text1"/>
          <w:kern w:val="24"/>
          <w:sz w:val="20"/>
          <w:szCs w:val="20"/>
          <w:lang w:eastAsia="fr-FR"/>
        </w:rPr>
      </w:pPr>
      <w:r>
        <w:rPr>
          <w:rFonts w:ascii="Comic Sans MS" w:eastAsiaTheme="majorEastAsia" w:hAnsi="Comic Sans MS" w:cstheme="majorBidi"/>
          <w:color w:val="000000" w:themeColor="text1"/>
          <w:kern w:val="24"/>
          <w:sz w:val="20"/>
          <w:szCs w:val="20"/>
          <w:lang w:eastAsia="fr-FR"/>
        </w:rPr>
        <w:t>Accueil des délégations d’élus des villes de Savigny le Temple et de Corbeil Essonnes, et de la maison de quartier des Champs Elysées</w:t>
      </w:r>
    </w:p>
    <w:p w14:paraId="6F73B080" w14:textId="77777777" w:rsidR="00E660B1" w:rsidRDefault="00E660B1" w:rsidP="00153FE4">
      <w:pPr>
        <w:numPr>
          <w:ilvl w:val="0"/>
          <w:numId w:val="5"/>
        </w:numPr>
        <w:spacing w:after="0" w:line="240" w:lineRule="auto"/>
        <w:contextualSpacing/>
        <w:jc w:val="both"/>
        <w:rPr>
          <w:rFonts w:ascii="Comic Sans MS" w:eastAsiaTheme="majorEastAsia" w:hAnsi="Comic Sans MS" w:cstheme="majorBidi"/>
          <w:color w:val="000000" w:themeColor="text1"/>
          <w:kern w:val="24"/>
          <w:sz w:val="20"/>
          <w:szCs w:val="20"/>
          <w:lang w:eastAsia="fr-FR"/>
        </w:rPr>
      </w:pPr>
      <w:r>
        <w:rPr>
          <w:rFonts w:ascii="Comic Sans MS" w:eastAsiaTheme="majorEastAsia" w:hAnsi="Comic Sans MS" w:cstheme="majorBidi"/>
          <w:color w:val="000000" w:themeColor="text1"/>
          <w:kern w:val="24"/>
          <w:sz w:val="20"/>
          <w:szCs w:val="20"/>
          <w:lang w:eastAsia="fr-FR"/>
        </w:rPr>
        <w:t>Visite de la responsable de La FNJFC pour un article dans la revue Jardin Familial de France</w:t>
      </w:r>
    </w:p>
    <w:p w14:paraId="444701C8" w14:textId="77777777" w:rsidR="00E660B1" w:rsidRDefault="00E660B1" w:rsidP="00153FE4">
      <w:pPr>
        <w:numPr>
          <w:ilvl w:val="0"/>
          <w:numId w:val="5"/>
        </w:numPr>
        <w:spacing w:after="0" w:line="240" w:lineRule="auto"/>
        <w:contextualSpacing/>
        <w:jc w:val="both"/>
        <w:rPr>
          <w:rFonts w:ascii="Comic Sans MS" w:eastAsiaTheme="majorEastAsia" w:hAnsi="Comic Sans MS" w:cstheme="majorBidi"/>
          <w:color w:val="000000" w:themeColor="text1"/>
          <w:kern w:val="24"/>
          <w:sz w:val="20"/>
          <w:szCs w:val="20"/>
          <w:lang w:eastAsia="fr-FR"/>
        </w:rPr>
      </w:pPr>
      <w:r>
        <w:rPr>
          <w:rFonts w:ascii="Comic Sans MS" w:eastAsiaTheme="majorEastAsia" w:hAnsi="Comic Sans MS" w:cstheme="majorBidi"/>
          <w:color w:val="000000" w:themeColor="text1"/>
          <w:kern w:val="24"/>
          <w:sz w:val="20"/>
          <w:szCs w:val="20"/>
          <w:lang w:eastAsia="fr-FR"/>
        </w:rPr>
        <w:t>Stage vannerie</w:t>
      </w:r>
    </w:p>
    <w:p w14:paraId="731C230E" w14:textId="77777777" w:rsidR="00E660B1" w:rsidRPr="005B6087" w:rsidRDefault="00E660B1" w:rsidP="00153FE4">
      <w:pPr>
        <w:numPr>
          <w:ilvl w:val="0"/>
          <w:numId w:val="5"/>
        </w:numPr>
        <w:spacing w:after="0" w:line="240" w:lineRule="auto"/>
        <w:contextualSpacing/>
        <w:jc w:val="both"/>
        <w:rPr>
          <w:rFonts w:ascii="Comic Sans MS" w:eastAsiaTheme="majorEastAsia" w:hAnsi="Comic Sans MS" w:cstheme="majorBidi"/>
          <w:color w:val="000000" w:themeColor="text1"/>
          <w:kern w:val="24"/>
          <w:sz w:val="20"/>
          <w:szCs w:val="20"/>
          <w:lang w:eastAsia="fr-FR"/>
        </w:rPr>
      </w:pPr>
      <w:r>
        <w:rPr>
          <w:rFonts w:ascii="Comic Sans MS" w:eastAsiaTheme="majorEastAsia" w:hAnsi="Comic Sans MS" w:cstheme="majorBidi"/>
          <w:color w:val="000000" w:themeColor="text1"/>
          <w:kern w:val="24"/>
          <w:sz w:val="20"/>
          <w:szCs w:val="20"/>
          <w:lang w:eastAsia="fr-FR"/>
        </w:rPr>
        <w:t>Visites des enseignants du collège Albert CAMUS et des étudiants d’AGROPARISTECH</w:t>
      </w:r>
    </w:p>
    <w:p w14:paraId="1979C248" w14:textId="77777777" w:rsidR="00E660B1" w:rsidRPr="005B6087" w:rsidRDefault="00E660B1" w:rsidP="00153FE4">
      <w:pPr>
        <w:spacing w:after="0" w:line="240" w:lineRule="auto"/>
        <w:ind w:left="720"/>
        <w:contextualSpacing/>
        <w:jc w:val="both"/>
        <w:rPr>
          <w:rFonts w:ascii="Comic Sans MS" w:eastAsiaTheme="majorEastAsia" w:hAnsi="Comic Sans MS" w:cstheme="majorBidi"/>
          <w:color w:val="000000" w:themeColor="text1"/>
          <w:kern w:val="24"/>
          <w:sz w:val="20"/>
          <w:szCs w:val="20"/>
          <w:lang w:eastAsia="fr-FR"/>
        </w:rPr>
      </w:pPr>
    </w:p>
    <w:p w14:paraId="6F1EF0BC" w14:textId="77777777" w:rsidR="00E660B1" w:rsidRPr="005B6087" w:rsidRDefault="00E660B1" w:rsidP="00153FE4">
      <w:pPr>
        <w:spacing w:after="0" w:line="240" w:lineRule="auto"/>
        <w:ind w:left="720"/>
        <w:contextualSpacing/>
        <w:jc w:val="both"/>
        <w:rPr>
          <w:rFonts w:ascii="Comic Sans MS" w:eastAsiaTheme="majorEastAsia" w:hAnsi="Comic Sans MS" w:cstheme="majorBidi"/>
          <w:color w:val="000000" w:themeColor="text1"/>
          <w:kern w:val="24"/>
          <w:sz w:val="20"/>
          <w:szCs w:val="20"/>
          <w:lang w:eastAsia="fr-FR"/>
        </w:rPr>
      </w:pPr>
    </w:p>
    <w:p w14:paraId="11065F6D" w14:textId="77777777" w:rsidR="00E660B1" w:rsidRPr="005B6087" w:rsidRDefault="00E660B1" w:rsidP="00153FE4">
      <w:pPr>
        <w:spacing w:line="256" w:lineRule="auto"/>
        <w:jc w:val="both"/>
        <w:rPr>
          <w:rFonts w:ascii="Comic Sans MS" w:eastAsiaTheme="majorEastAsia" w:hAnsi="Comic Sans MS" w:cstheme="majorBidi"/>
          <w:b/>
          <w:bCs/>
          <w:color w:val="000000" w:themeColor="text1"/>
          <w:kern w:val="24"/>
          <w:sz w:val="20"/>
          <w:szCs w:val="20"/>
        </w:rPr>
      </w:pPr>
      <w:r w:rsidRPr="005B6087">
        <w:rPr>
          <w:rFonts w:ascii="Comic Sans MS" w:eastAsiaTheme="majorEastAsia" w:hAnsi="Comic Sans MS" w:cstheme="majorBidi"/>
          <w:b/>
          <w:bCs/>
          <w:color w:val="000000" w:themeColor="text1"/>
          <w:kern w:val="24"/>
          <w:sz w:val="20"/>
          <w:szCs w:val="20"/>
        </w:rPr>
        <w:t>Les travaux et aménagements en 2020</w:t>
      </w:r>
    </w:p>
    <w:p w14:paraId="3C878747" w14:textId="77777777" w:rsidR="00E660B1" w:rsidRPr="005B6087" w:rsidRDefault="00E660B1" w:rsidP="00153FE4">
      <w:pPr>
        <w:numPr>
          <w:ilvl w:val="0"/>
          <w:numId w:val="4"/>
        </w:numPr>
        <w:spacing w:after="0" w:line="192" w:lineRule="auto"/>
        <w:contextualSpacing/>
        <w:jc w:val="both"/>
        <w:rPr>
          <w:rFonts w:ascii="Comic Sans MS" w:eastAsia="Times New Roman" w:hAnsi="Comic Sans MS" w:cs="Times New Roman"/>
          <w:color w:val="1287C3"/>
          <w:sz w:val="20"/>
          <w:szCs w:val="20"/>
          <w:lang w:eastAsia="fr-FR"/>
        </w:rPr>
      </w:pPr>
      <w:r w:rsidRPr="005B6087">
        <w:rPr>
          <w:rFonts w:ascii="Comic Sans MS" w:eastAsiaTheme="minorEastAsia" w:hAnsi="Comic Sans MS" w:cs="Times New Roman"/>
          <w:color w:val="000000" w:themeColor="text1"/>
          <w:kern w:val="24"/>
          <w:sz w:val="20"/>
          <w:szCs w:val="20"/>
          <w:lang w:eastAsia="fr-FR"/>
        </w:rPr>
        <w:t>Pose clôture rue Paul Langevin et autour du verger</w:t>
      </w:r>
    </w:p>
    <w:p w14:paraId="365D8EDA" w14:textId="77777777" w:rsidR="00E660B1" w:rsidRPr="005B6087" w:rsidRDefault="00E660B1" w:rsidP="00153FE4">
      <w:pPr>
        <w:numPr>
          <w:ilvl w:val="0"/>
          <w:numId w:val="4"/>
        </w:numPr>
        <w:spacing w:after="0" w:line="192" w:lineRule="auto"/>
        <w:contextualSpacing/>
        <w:jc w:val="both"/>
        <w:rPr>
          <w:rFonts w:ascii="Comic Sans MS" w:eastAsia="Times New Roman" w:hAnsi="Comic Sans MS" w:cs="Times New Roman"/>
          <w:color w:val="1287C3"/>
          <w:sz w:val="20"/>
          <w:szCs w:val="20"/>
          <w:lang w:eastAsia="fr-FR"/>
        </w:rPr>
      </w:pPr>
      <w:r w:rsidRPr="005B6087">
        <w:rPr>
          <w:rFonts w:ascii="Comic Sans MS" w:eastAsiaTheme="minorEastAsia" w:hAnsi="Comic Sans MS" w:cs="Times New Roman"/>
          <w:color w:val="000000" w:themeColor="text1"/>
          <w:kern w:val="24"/>
          <w:sz w:val="20"/>
          <w:szCs w:val="20"/>
          <w:lang w:eastAsia="fr-FR"/>
        </w:rPr>
        <w:t xml:space="preserve">Mise en place d’un portail automatique </w:t>
      </w:r>
      <w:r>
        <w:rPr>
          <w:rFonts w:ascii="Comic Sans MS" w:eastAsiaTheme="minorEastAsia" w:hAnsi="Comic Sans MS" w:cs="Times New Roman"/>
          <w:color w:val="000000" w:themeColor="text1"/>
          <w:kern w:val="24"/>
          <w:sz w:val="20"/>
          <w:szCs w:val="20"/>
          <w:lang w:eastAsia="fr-FR"/>
        </w:rPr>
        <w:t>et d’une clôture sur l’</w:t>
      </w:r>
      <w:r w:rsidRPr="005B6087">
        <w:rPr>
          <w:rFonts w:ascii="Comic Sans MS" w:eastAsiaTheme="minorEastAsia" w:hAnsi="Comic Sans MS" w:cs="Times New Roman"/>
          <w:color w:val="000000" w:themeColor="text1"/>
          <w:kern w:val="24"/>
          <w:sz w:val="20"/>
          <w:szCs w:val="20"/>
          <w:lang w:eastAsia="fr-FR"/>
        </w:rPr>
        <w:t>entrée principale</w:t>
      </w:r>
      <w:r>
        <w:rPr>
          <w:rFonts w:ascii="Comic Sans MS" w:eastAsiaTheme="minorEastAsia" w:hAnsi="Comic Sans MS" w:cs="Times New Roman"/>
          <w:color w:val="000000" w:themeColor="text1"/>
          <w:kern w:val="24"/>
          <w:sz w:val="20"/>
          <w:szCs w:val="20"/>
          <w:lang w:eastAsia="fr-FR"/>
        </w:rPr>
        <w:t>, avec réaménagement des parterres.</w:t>
      </w:r>
    </w:p>
    <w:p w14:paraId="3E3E15CA" w14:textId="77777777" w:rsidR="00E660B1" w:rsidRPr="00CE1B0C" w:rsidRDefault="00E660B1" w:rsidP="00153FE4">
      <w:pPr>
        <w:numPr>
          <w:ilvl w:val="0"/>
          <w:numId w:val="4"/>
        </w:numPr>
        <w:spacing w:after="0" w:line="192" w:lineRule="auto"/>
        <w:contextualSpacing/>
        <w:jc w:val="both"/>
        <w:rPr>
          <w:rFonts w:ascii="Comic Sans MS" w:eastAsia="Times New Roman" w:hAnsi="Comic Sans MS" w:cs="Times New Roman"/>
          <w:color w:val="1287C3"/>
          <w:sz w:val="20"/>
          <w:szCs w:val="20"/>
          <w:lang w:eastAsia="fr-FR"/>
        </w:rPr>
      </w:pPr>
      <w:r w:rsidRPr="005B6087">
        <w:rPr>
          <w:rFonts w:ascii="Comic Sans MS" w:eastAsiaTheme="minorEastAsia" w:hAnsi="Comic Sans MS" w:cs="Times New Roman"/>
          <w:color w:val="000000" w:themeColor="text1"/>
          <w:kern w:val="24"/>
          <w:sz w:val="20"/>
          <w:szCs w:val="20"/>
          <w:lang w:eastAsia="fr-FR"/>
        </w:rPr>
        <w:t>Installation de 2 ponts (sur la noue près du verger, le long de l’ilot Douglas)</w:t>
      </w:r>
    </w:p>
    <w:p w14:paraId="6ED6C2FE" w14:textId="77777777" w:rsidR="00E660B1" w:rsidRPr="005B6087" w:rsidRDefault="00E660B1" w:rsidP="00153FE4">
      <w:pPr>
        <w:numPr>
          <w:ilvl w:val="0"/>
          <w:numId w:val="4"/>
        </w:numPr>
        <w:spacing w:after="0" w:line="192" w:lineRule="auto"/>
        <w:contextualSpacing/>
        <w:jc w:val="both"/>
        <w:rPr>
          <w:rFonts w:ascii="Comic Sans MS" w:eastAsia="Times New Roman" w:hAnsi="Comic Sans MS" w:cs="Times New Roman"/>
          <w:color w:val="1287C3"/>
          <w:sz w:val="20"/>
          <w:szCs w:val="20"/>
          <w:lang w:eastAsia="fr-FR"/>
        </w:rPr>
      </w:pPr>
      <w:r>
        <w:rPr>
          <w:rFonts w:ascii="Comic Sans MS" w:eastAsiaTheme="minorEastAsia" w:hAnsi="Comic Sans MS" w:cs="Times New Roman"/>
          <w:color w:val="000000" w:themeColor="text1"/>
          <w:kern w:val="24"/>
          <w:sz w:val="20"/>
          <w:szCs w:val="20"/>
          <w:lang w:eastAsia="fr-FR"/>
        </w:rPr>
        <w:t>Bordures en pavés de grès fournis par la municipalité</w:t>
      </w:r>
    </w:p>
    <w:p w14:paraId="40037798" w14:textId="77777777" w:rsidR="00E660B1" w:rsidRPr="005B6087" w:rsidRDefault="00E660B1" w:rsidP="00153FE4">
      <w:pPr>
        <w:spacing w:line="192" w:lineRule="auto"/>
        <w:jc w:val="both"/>
        <w:rPr>
          <w:rFonts w:ascii="Comic Sans MS" w:hAnsi="Comic Sans MS"/>
          <w:color w:val="1287C3"/>
          <w:sz w:val="20"/>
          <w:szCs w:val="20"/>
        </w:rPr>
      </w:pPr>
    </w:p>
    <w:p w14:paraId="600FDCA8" w14:textId="77777777" w:rsidR="00E660B1" w:rsidRPr="005B6087" w:rsidRDefault="00E660B1" w:rsidP="00153FE4">
      <w:pPr>
        <w:spacing w:after="0" w:line="240" w:lineRule="auto"/>
        <w:ind w:left="720" w:hanging="720"/>
        <w:contextualSpacing/>
        <w:jc w:val="both"/>
        <w:rPr>
          <w:rFonts w:ascii="Comic Sans MS" w:eastAsiaTheme="majorEastAsia" w:hAnsi="Comic Sans MS" w:cstheme="majorBidi"/>
          <w:b/>
          <w:bCs/>
          <w:color w:val="000000" w:themeColor="text1"/>
          <w:kern w:val="24"/>
          <w:sz w:val="20"/>
          <w:szCs w:val="20"/>
          <w:lang w:eastAsia="fr-FR"/>
        </w:rPr>
      </w:pPr>
      <w:r w:rsidRPr="005B6087">
        <w:rPr>
          <w:rFonts w:ascii="Comic Sans MS" w:eastAsiaTheme="majorEastAsia" w:hAnsi="Comic Sans MS" w:cstheme="majorBidi"/>
          <w:b/>
          <w:bCs/>
          <w:color w:val="000000" w:themeColor="text1"/>
          <w:kern w:val="24"/>
          <w:sz w:val="20"/>
          <w:szCs w:val="20"/>
          <w:lang w:eastAsia="fr-FR"/>
        </w:rPr>
        <w:t>Le fonctionnement de l’association</w:t>
      </w:r>
    </w:p>
    <w:p w14:paraId="5B90FC16" w14:textId="3FE193DB" w:rsidR="00E660B1" w:rsidRDefault="00E660B1" w:rsidP="00153FE4">
      <w:pPr>
        <w:spacing w:before="115" w:after="120" w:line="240" w:lineRule="auto"/>
        <w:jc w:val="both"/>
        <w:rPr>
          <w:rFonts w:ascii="Comic Sans MS" w:eastAsiaTheme="minorEastAsia" w:hAnsi="Comic Sans MS"/>
          <w:color w:val="000000" w:themeColor="text1"/>
          <w:kern w:val="24"/>
          <w:sz w:val="20"/>
          <w:szCs w:val="20"/>
          <w:lang w:eastAsia="fr-FR"/>
        </w:rPr>
      </w:pPr>
      <w:r w:rsidRPr="005B6087">
        <w:rPr>
          <w:rFonts w:ascii="Comic Sans MS" w:eastAsiaTheme="minorEastAsia" w:hAnsi="Comic Sans MS"/>
          <w:color w:val="000000" w:themeColor="text1"/>
          <w:kern w:val="24"/>
          <w:sz w:val="20"/>
          <w:szCs w:val="20"/>
          <w:lang w:eastAsia="fr-FR"/>
        </w:rPr>
        <w:t>Le conseil d’administration composé de</w:t>
      </w:r>
      <w:r w:rsidR="004C5507">
        <w:rPr>
          <w:rFonts w:ascii="Comic Sans MS" w:eastAsiaTheme="minorEastAsia" w:hAnsi="Comic Sans MS"/>
          <w:color w:val="000000" w:themeColor="text1"/>
          <w:kern w:val="24"/>
          <w:sz w:val="20"/>
          <w:szCs w:val="20"/>
          <w:lang w:eastAsia="fr-FR"/>
        </w:rPr>
        <w:t xml:space="preserve"> </w:t>
      </w:r>
      <w:r w:rsidRPr="005B6087">
        <w:rPr>
          <w:rFonts w:ascii="Comic Sans MS" w:eastAsiaTheme="minorEastAsia" w:hAnsi="Comic Sans MS"/>
          <w:color w:val="000000" w:themeColor="text1"/>
          <w:kern w:val="24"/>
          <w:sz w:val="20"/>
          <w:szCs w:val="20"/>
          <w:lang w:eastAsia="fr-FR"/>
        </w:rPr>
        <w:t>15 membres dont un membre de droit de la municipalité se réunit, en général le premier samedi de chaque mois. Le compte rendu est affiché sur les panneaux disposés aux entrées des jardins et sur le site de l’association ajfro.fr</w:t>
      </w:r>
    </w:p>
    <w:p w14:paraId="6423B6C6" w14:textId="77777777" w:rsidR="00E660B1" w:rsidRPr="005B6087" w:rsidRDefault="00E660B1" w:rsidP="00153FE4">
      <w:pPr>
        <w:spacing w:before="115" w:after="120" w:line="240" w:lineRule="auto"/>
        <w:jc w:val="both"/>
        <w:rPr>
          <w:rFonts w:ascii="Comic Sans MS" w:eastAsiaTheme="minorEastAsia" w:hAnsi="Comic Sans MS"/>
          <w:b/>
          <w:bCs/>
          <w:color w:val="000000" w:themeColor="text1"/>
          <w:kern w:val="24"/>
          <w:sz w:val="20"/>
          <w:szCs w:val="20"/>
          <w:lang w:eastAsia="fr-FR"/>
        </w:rPr>
      </w:pPr>
      <w:r>
        <w:rPr>
          <w:rFonts w:ascii="Comic Sans MS" w:eastAsiaTheme="minorEastAsia" w:hAnsi="Comic Sans MS"/>
          <w:color w:val="000000" w:themeColor="text1"/>
          <w:kern w:val="24"/>
          <w:sz w:val="20"/>
          <w:szCs w:val="20"/>
          <w:lang w:eastAsia="fr-FR"/>
        </w:rPr>
        <w:t>En 2020 le CA s’est réuni 11 fois, dont une fois en avril en audioconférence et plusieurs réunions pour organiser les conditions de réouverture des jardins lors du premier confinement.</w:t>
      </w:r>
    </w:p>
    <w:p w14:paraId="4927C184" w14:textId="77777777" w:rsidR="00E660B1" w:rsidRPr="005B6087" w:rsidRDefault="00E660B1" w:rsidP="00153FE4">
      <w:pPr>
        <w:spacing w:before="115" w:after="120" w:line="240" w:lineRule="auto"/>
        <w:jc w:val="both"/>
        <w:rPr>
          <w:rFonts w:ascii="Comic Sans MS" w:eastAsia="Times New Roman" w:hAnsi="Comic Sans MS" w:cs="Times New Roman"/>
          <w:sz w:val="20"/>
          <w:szCs w:val="20"/>
          <w:u w:val="single"/>
          <w:lang w:eastAsia="fr-FR"/>
        </w:rPr>
      </w:pPr>
    </w:p>
    <w:p w14:paraId="1537BAE6" w14:textId="77777777" w:rsidR="00E660B1" w:rsidRPr="005B6087" w:rsidRDefault="00E660B1" w:rsidP="00153FE4">
      <w:pPr>
        <w:spacing w:before="115" w:after="120" w:line="240" w:lineRule="auto"/>
        <w:jc w:val="both"/>
        <w:rPr>
          <w:rFonts w:ascii="Comic Sans MS" w:eastAsiaTheme="minorEastAsia" w:hAnsi="Comic Sans MS"/>
          <w:color w:val="000000" w:themeColor="text1"/>
          <w:kern w:val="24"/>
          <w:sz w:val="20"/>
          <w:szCs w:val="20"/>
          <w:lang w:eastAsia="fr-FR"/>
        </w:rPr>
      </w:pPr>
      <w:r w:rsidRPr="005B6087">
        <w:rPr>
          <w:rFonts w:ascii="Comic Sans MS" w:eastAsiaTheme="minorEastAsia" w:hAnsi="Comic Sans MS"/>
          <w:b/>
          <w:bCs/>
          <w:color w:val="000000" w:themeColor="text1"/>
          <w:kern w:val="24"/>
          <w:sz w:val="20"/>
          <w:szCs w:val="20"/>
          <w:lang w:eastAsia="fr-FR"/>
        </w:rPr>
        <w:lastRenderedPageBreak/>
        <w:t>Les Commissions</w:t>
      </w:r>
      <w:r w:rsidRPr="005B6087">
        <w:rPr>
          <w:rFonts w:ascii="Comic Sans MS" w:eastAsiaTheme="minorEastAsia" w:hAnsi="Comic Sans MS"/>
          <w:color w:val="000000" w:themeColor="text1"/>
          <w:kern w:val="24"/>
          <w:sz w:val="20"/>
          <w:szCs w:val="20"/>
          <w:lang w:eastAsia="fr-FR"/>
        </w:rPr>
        <w:t xml:space="preserve"> :</w:t>
      </w:r>
    </w:p>
    <w:p w14:paraId="1609CA25" w14:textId="77777777" w:rsidR="00E660B1" w:rsidRPr="005B6087" w:rsidRDefault="00E660B1" w:rsidP="00153FE4">
      <w:pPr>
        <w:spacing w:before="115" w:after="120" w:line="240" w:lineRule="auto"/>
        <w:jc w:val="both"/>
        <w:rPr>
          <w:rFonts w:ascii="Comic Sans MS" w:eastAsia="Times New Roman" w:hAnsi="Comic Sans MS" w:cs="Times New Roman"/>
          <w:sz w:val="20"/>
          <w:szCs w:val="20"/>
          <w:lang w:eastAsia="fr-FR"/>
        </w:rPr>
      </w:pPr>
      <w:r w:rsidRPr="005B6087">
        <w:rPr>
          <w:rFonts w:ascii="Comic Sans MS" w:eastAsiaTheme="minorEastAsia" w:hAnsi="Comic Sans MS"/>
          <w:color w:val="000000" w:themeColor="text1"/>
          <w:kern w:val="24"/>
          <w:sz w:val="20"/>
          <w:szCs w:val="20"/>
          <w:lang w:eastAsia="fr-FR"/>
        </w:rPr>
        <w:t xml:space="preserve">Elles ont pour objets d’organiser les activités de l’association, elles sont sous la responsabilité d’un ou plusieurs administrateurs et ouvertes à tous les jardiniers désireux de s’investir, sauf pour : </w:t>
      </w:r>
    </w:p>
    <w:p w14:paraId="109CB6F3" w14:textId="77777777" w:rsidR="00E660B1" w:rsidRPr="005B6087" w:rsidRDefault="00E660B1" w:rsidP="00153FE4">
      <w:pPr>
        <w:spacing w:before="96" w:after="120" w:line="240" w:lineRule="auto"/>
        <w:ind w:left="720"/>
        <w:jc w:val="both"/>
        <w:rPr>
          <w:rFonts w:ascii="Comic Sans MS" w:eastAsia="Times New Roman" w:hAnsi="Comic Sans MS" w:cs="Times New Roman"/>
          <w:sz w:val="20"/>
          <w:szCs w:val="20"/>
          <w:lang w:eastAsia="fr-FR"/>
        </w:rPr>
      </w:pPr>
      <w:r w:rsidRPr="005B6087">
        <w:rPr>
          <w:rFonts w:ascii="Comic Sans MS" w:eastAsiaTheme="minorEastAsia" w:hAnsi="Comic Sans MS"/>
          <w:color w:val="000000" w:themeColor="text1"/>
          <w:kern w:val="24"/>
          <w:sz w:val="20"/>
          <w:szCs w:val="20"/>
          <w:lang w:eastAsia="fr-FR"/>
        </w:rPr>
        <w:t>La commission attribution des parcelles et gestion des conflits</w:t>
      </w:r>
    </w:p>
    <w:p w14:paraId="67234305" w14:textId="77777777" w:rsidR="00E660B1" w:rsidRPr="005B6087" w:rsidRDefault="00E660B1" w:rsidP="00153FE4">
      <w:pPr>
        <w:spacing w:before="96" w:after="120" w:line="240" w:lineRule="auto"/>
        <w:ind w:left="720"/>
        <w:jc w:val="both"/>
        <w:rPr>
          <w:rFonts w:ascii="Comic Sans MS" w:eastAsiaTheme="minorEastAsia" w:hAnsi="Comic Sans MS"/>
          <w:color w:val="000000" w:themeColor="text1"/>
          <w:kern w:val="24"/>
          <w:sz w:val="20"/>
          <w:szCs w:val="20"/>
          <w:lang w:eastAsia="fr-FR"/>
        </w:rPr>
      </w:pPr>
      <w:r w:rsidRPr="005B6087">
        <w:rPr>
          <w:rFonts w:ascii="Comic Sans MS" w:eastAsiaTheme="minorEastAsia" w:hAnsi="Comic Sans MS"/>
          <w:color w:val="000000" w:themeColor="text1"/>
          <w:kern w:val="24"/>
          <w:sz w:val="20"/>
          <w:szCs w:val="20"/>
          <w:lang w:eastAsia="fr-FR"/>
        </w:rPr>
        <w:t>Commissions ouvertes :</w:t>
      </w:r>
    </w:p>
    <w:p w14:paraId="4ECF003D" w14:textId="77777777" w:rsidR="00E660B1" w:rsidRPr="005B6087" w:rsidRDefault="00E660B1" w:rsidP="00153FE4">
      <w:pPr>
        <w:spacing w:before="96" w:after="120" w:line="240" w:lineRule="auto"/>
        <w:ind w:left="720"/>
        <w:jc w:val="both"/>
        <w:rPr>
          <w:rFonts w:ascii="Comic Sans MS" w:eastAsia="Times New Roman" w:hAnsi="Comic Sans MS" w:cs="Times New Roman"/>
          <w:sz w:val="20"/>
          <w:szCs w:val="20"/>
          <w:lang w:eastAsia="fr-FR"/>
        </w:rPr>
      </w:pPr>
      <w:r w:rsidRPr="005B6087">
        <w:rPr>
          <w:rFonts w:ascii="Comic Sans MS" w:eastAsiaTheme="minorEastAsia" w:hAnsi="Comic Sans MS"/>
          <w:color w:val="000000" w:themeColor="text1"/>
          <w:kern w:val="24"/>
          <w:sz w:val="20"/>
          <w:szCs w:val="20"/>
          <w:lang w:eastAsia="fr-FR"/>
        </w:rPr>
        <w:tab/>
        <w:t>La commission production de plants, œuf, miel, confitures</w:t>
      </w:r>
    </w:p>
    <w:p w14:paraId="764913CD" w14:textId="77777777" w:rsidR="00E660B1" w:rsidRPr="005B6087" w:rsidRDefault="00E660B1" w:rsidP="00153FE4">
      <w:pPr>
        <w:spacing w:before="96" w:after="120" w:line="240" w:lineRule="auto"/>
        <w:ind w:left="720"/>
        <w:jc w:val="both"/>
        <w:rPr>
          <w:rFonts w:ascii="Comic Sans MS" w:eastAsia="Times New Roman" w:hAnsi="Comic Sans MS" w:cs="Times New Roman"/>
          <w:sz w:val="20"/>
          <w:szCs w:val="20"/>
          <w:lang w:eastAsia="fr-FR"/>
        </w:rPr>
      </w:pPr>
      <w:r w:rsidRPr="005B6087">
        <w:rPr>
          <w:rFonts w:ascii="Comic Sans MS" w:eastAsiaTheme="minorEastAsia" w:hAnsi="Comic Sans MS"/>
          <w:color w:val="000000" w:themeColor="text1"/>
          <w:kern w:val="24"/>
          <w:sz w:val="20"/>
          <w:szCs w:val="20"/>
          <w:lang w:eastAsia="fr-FR"/>
        </w:rPr>
        <w:tab/>
        <w:t>La commission communication</w:t>
      </w:r>
      <w:r>
        <w:rPr>
          <w:rFonts w:ascii="Comic Sans MS" w:eastAsiaTheme="minorEastAsia" w:hAnsi="Comic Sans MS"/>
          <w:color w:val="000000" w:themeColor="text1"/>
          <w:kern w:val="24"/>
          <w:sz w:val="20"/>
          <w:szCs w:val="20"/>
          <w:lang w:eastAsia="fr-FR"/>
        </w:rPr>
        <w:t>s,</w:t>
      </w:r>
      <w:r w:rsidRPr="005B6087">
        <w:rPr>
          <w:rFonts w:ascii="Comic Sans MS" w:eastAsiaTheme="minorEastAsia" w:hAnsi="Comic Sans MS"/>
          <w:color w:val="000000" w:themeColor="text1"/>
          <w:kern w:val="24"/>
          <w:sz w:val="20"/>
          <w:szCs w:val="20"/>
          <w:lang w:eastAsia="fr-FR"/>
        </w:rPr>
        <w:t xml:space="preserve"> informations</w:t>
      </w:r>
      <w:r>
        <w:rPr>
          <w:rFonts w:ascii="Comic Sans MS" w:eastAsiaTheme="minorEastAsia" w:hAnsi="Comic Sans MS"/>
          <w:color w:val="000000" w:themeColor="text1"/>
          <w:kern w:val="24"/>
          <w:sz w:val="20"/>
          <w:szCs w:val="20"/>
          <w:lang w:eastAsia="fr-FR"/>
        </w:rPr>
        <w:t xml:space="preserve"> et formations</w:t>
      </w:r>
    </w:p>
    <w:p w14:paraId="6C899209" w14:textId="77777777" w:rsidR="00E660B1" w:rsidRPr="005B6087" w:rsidRDefault="00E660B1" w:rsidP="00153FE4">
      <w:pPr>
        <w:spacing w:before="96" w:after="120" w:line="240" w:lineRule="auto"/>
        <w:ind w:left="720"/>
        <w:jc w:val="both"/>
        <w:rPr>
          <w:rFonts w:ascii="Comic Sans MS" w:eastAsia="Times New Roman" w:hAnsi="Comic Sans MS" w:cs="Times New Roman"/>
          <w:sz w:val="20"/>
          <w:szCs w:val="20"/>
          <w:lang w:eastAsia="fr-FR"/>
        </w:rPr>
      </w:pPr>
      <w:r w:rsidRPr="005B6087">
        <w:rPr>
          <w:rFonts w:ascii="Comic Sans MS" w:eastAsiaTheme="minorEastAsia" w:hAnsi="Comic Sans MS"/>
          <w:color w:val="000000" w:themeColor="text1"/>
          <w:kern w:val="24"/>
          <w:sz w:val="20"/>
          <w:szCs w:val="20"/>
          <w:lang w:eastAsia="fr-FR"/>
        </w:rPr>
        <w:tab/>
        <w:t>La commission fête et événements</w:t>
      </w:r>
    </w:p>
    <w:p w14:paraId="74B45921" w14:textId="77777777" w:rsidR="00E660B1" w:rsidRPr="005B6087" w:rsidRDefault="00E660B1" w:rsidP="00153FE4">
      <w:pPr>
        <w:spacing w:before="96" w:after="120" w:line="240" w:lineRule="auto"/>
        <w:ind w:left="720"/>
        <w:jc w:val="both"/>
        <w:rPr>
          <w:rFonts w:ascii="Comic Sans MS" w:eastAsiaTheme="minorEastAsia" w:hAnsi="Comic Sans MS"/>
          <w:b/>
          <w:bCs/>
          <w:color w:val="000000" w:themeColor="text1"/>
          <w:kern w:val="24"/>
          <w:sz w:val="20"/>
          <w:szCs w:val="20"/>
          <w:lang w:eastAsia="fr-FR"/>
        </w:rPr>
      </w:pPr>
      <w:r w:rsidRPr="005B6087">
        <w:rPr>
          <w:rFonts w:ascii="Comic Sans MS" w:eastAsiaTheme="minorEastAsia" w:hAnsi="Comic Sans MS"/>
          <w:color w:val="000000" w:themeColor="text1"/>
          <w:kern w:val="24"/>
          <w:sz w:val="20"/>
          <w:szCs w:val="20"/>
          <w:lang w:eastAsia="fr-FR"/>
        </w:rPr>
        <w:tab/>
        <w:t xml:space="preserve">La commission travaux et organisation des </w:t>
      </w:r>
      <w:r w:rsidRPr="005B6087">
        <w:rPr>
          <w:rFonts w:ascii="Comic Sans MS" w:eastAsiaTheme="minorEastAsia" w:hAnsi="Comic Sans MS"/>
          <w:b/>
          <w:bCs/>
          <w:color w:val="000000" w:themeColor="text1"/>
          <w:kern w:val="24"/>
          <w:sz w:val="20"/>
          <w:szCs w:val="20"/>
          <w:lang w:eastAsia="fr-FR"/>
        </w:rPr>
        <w:t>TIC</w:t>
      </w:r>
    </w:p>
    <w:p w14:paraId="45CC3C8D" w14:textId="77777777" w:rsidR="00E660B1" w:rsidRPr="005B6087" w:rsidRDefault="00E660B1" w:rsidP="00153FE4">
      <w:pPr>
        <w:spacing w:before="96" w:after="120" w:line="240" w:lineRule="auto"/>
        <w:ind w:left="720"/>
        <w:jc w:val="both"/>
        <w:rPr>
          <w:rFonts w:ascii="Comic Sans MS" w:eastAsiaTheme="minorEastAsia" w:hAnsi="Comic Sans MS"/>
          <w:b/>
          <w:bCs/>
          <w:color w:val="000000" w:themeColor="text1"/>
          <w:kern w:val="24"/>
          <w:sz w:val="20"/>
          <w:szCs w:val="20"/>
          <w:lang w:eastAsia="fr-FR"/>
        </w:rPr>
      </w:pPr>
    </w:p>
    <w:p w14:paraId="473BC6E9" w14:textId="77777777" w:rsidR="00E660B1" w:rsidRPr="005B6087" w:rsidRDefault="00E660B1" w:rsidP="00153FE4">
      <w:pPr>
        <w:spacing w:before="96" w:after="120" w:line="240" w:lineRule="auto"/>
        <w:ind w:left="720"/>
        <w:jc w:val="both"/>
        <w:rPr>
          <w:rFonts w:ascii="Comic Sans MS" w:eastAsiaTheme="minorEastAsia" w:hAnsi="Comic Sans MS"/>
          <w:color w:val="000000" w:themeColor="text1"/>
          <w:kern w:val="24"/>
          <w:sz w:val="20"/>
          <w:szCs w:val="20"/>
          <w:lang w:eastAsia="fr-FR"/>
        </w:rPr>
      </w:pPr>
      <w:r w:rsidRPr="005B6087">
        <w:rPr>
          <w:rFonts w:ascii="Comic Sans MS" w:eastAsiaTheme="minorEastAsia" w:hAnsi="Comic Sans MS"/>
          <w:b/>
          <w:bCs/>
          <w:color w:val="000000" w:themeColor="text1"/>
          <w:kern w:val="24"/>
          <w:sz w:val="20"/>
          <w:szCs w:val="20"/>
          <w:lang w:eastAsia="fr-FR"/>
        </w:rPr>
        <w:t xml:space="preserve"> </w:t>
      </w:r>
    </w:p>
    <w:p w14:paraId="5B4AC2BE" w14:textId="1F88C6F7" w:rsidR="00E660B1" w:rsidRDefault="00E660B1" w:rsidP="00153FE4">
      <w:pPr>
        <w:spacing w:line="256" w:lineRule="auto"/>
        <w:jc w:val="both"/>
        <w:rPr>
          <w:rFonts w:ascii="Comic Sans MS" w:eastAsiaTheme="minorEastAsia" w:hAnsi="Comic Sans MS"/>
          <w:b/>
          <w:bCs/>
          <w:color w:val="0070C0"/>
          <w:kern w:val="24"/>
          <w:sz w:val="20"/>
          <w:szCs w:val="20"/>
          <w:lang w:eastAsia="fr-FR"/>
        </w:rPr>
      </w:pPr>
      <w:r w:rsidRPr="008B2924">
        <w:rPr>
          <w:rFonts w:ascii="Comic Sans MS" w:eastAsiaTheme="minorEastAsia" w:hAnsi="Comic Sans MS"/>
          <w:b/>
          <w:bCs/>
          <w:color w:val="0070C0"/>
          <w:kern w:val="24"/>
          <w:sz w:val="20"/>
          <w:szCs w:val="20"/>
          <w:lang w:eastAsia="fr-FR"/>
        </w:rPr>
        <w:t xml:space="preserve">Le président vous demande de donner quitus </w:t>
      </w:r>
      <w:r w:rsidRPr="008B2924">
        <w:rPr>
          <w:rFonts w:ascii="Comic Sans MS" w:hAnsi="Comic Sans MS"/>
          <w:b/>
          <w:bCs/>
          <w:color w:val="0070C0"/>
          <w:sz w:val="20"/>
          <w:szCs w:val="20"/>
        </w:rPr>
        <w:t>aux secrétaires : Christian RIVET, Marie-Josèphe MERCY</w:t>
      </w:r>
      <w:r w:rsidRPr="008B2924">
        <w:rPr>
          <w:rFonts w:ascii="Comic Sans MS" w:eastAsiaTheme="minorEastAsia" w:hAnsi="Comic Sans MS"/>
          <w:b/>
          <w:bCs/>
          <w:color w:val="0070C0"/>
          <w:kern w:val="24"/>
          <w:sz w:val="20"/>
          <w:szCs w:val="20"/>
          <w:lang w:eastAsia="fr-FR"/>
        </w:rPr>
        <w:t xml:space="preserve"> pour ce rapport d’activités</w:t>
      </w:r>
    </w:p>
    <w:p w14:paraId="5D45BD42" w14:textId="77777777" w:rsidR="006D2A1D" w:rsidRPr="008B2924" w:rsidRDefault="006D2A1D" w:rsidP="00153FE4">
      <w:pPr>
        <w:spacing w:line="256" w:lineRule="auto"/>
        <w:jc w:val="both"/>
        <w:rPr>
          <w:rFonts w:ascii="Comic Sans MS" w:hAnsi="Comic Sans MS"/>
          <w:b/>
          <w:bCs/>
          <w:color w:val="0070C0"/>
          <w:sz w:val="20"/>
          <w:szCs w:val="20"/>
        </w:rPr>
      </w:pPr>
    </w:p>
    <w:tbl>
      <w:tblPr>
        <w:tblStyle w:val="Grilledutableau"/>
        <w:tblW w:w="0" w:type="auto"/>
        <w:tblLook w:val="04A0" w:firstRow="1" w:lastRow="0" w:firstColumn="1" w:lastColumn="0" w:noHBand="0" w:noVBand="1"/>
      </w:tblPr>
      <w:tblGrid>
        <w:gridCol w:w="5127"/>
        <w:gridCol w:w="1107"/>
        <w:gridCol w:w="1383"/>
        <w:gridCol w:w="1660"/>
      </w:tblGrid>
      <w:tr w:rsidR="006D2A1D" w:rsidRPr="002D58E0" w14:paraId="57D9DC29" w14:textId="77777777" w:rsidTr="00391E19">
        <w:tc>
          <w:tcPr>
            <w:tcW w:w="5127" w:type="dxa"/>
          </w:tcPr>
          <w:p w14:paraId="6368B809" w14:textId="77777777" w:rsidR="006D2A1D" w:rsidRPr="002D58E0" w:rsidRDefault="006D2A1D" w:rsidP="00153FE4">
            <w:pPr>
              <w:jc w:val="both"/>
              <w:rPr>
                <w:rFonts w:ascii="Comic Sans MS" w:hAnsi="Comic Sans MS" w:cs="Adobe Arabic"/>
                <w:sz w:val="28"/>
                <w:szCs w:val="28"/>
              </w:rPr>
            </w:pPr>
          </w:p>
        </w:tc>
        <w:tc>
          <w:tcPr>
            <w:tcW w:w="1107" w:type="dxa"/>
          </w:tcPr>
          <w:p w14:paraId="43692C01" w14:textId="77777777" w:rsidR="006D2A1D" w:rsidRPr="002D58E0" w:rsidRDefault="006D2A1D" w:rsidP="00153FE4">
            <w:pPr>
              <w:jc w:val="both"/>
              <w:rPr>
                <w:rFonts w:ascii="Comic Sans MS" w:hAnsi="Comic Sans MS" w:cs="Adobe Arabic"/>
                <w:sz w:val="28"/>
                <w:szCs w:val="28"/>
              </w:rPr>
            </w:pPr>
            <w:r w:rsidRPr="002D58E0">
              <w:rPr>
                <w:rFonts w:ascii="Comic Sans MS" w:hAnsi="Comic Sans MS" w:cs="Adobe Arabic"/>
                <w:sz w:val="28"/>
                <w:szCs w:val="28"/>
              </w:rPr>
              <w:t xml:space="preserve">Pour   </w:t>
            </w:r>
          </w:p>
        </w:tc>
        <w:tc>
          <w:tcPr>
            <w:tcW w:w="1383" w:type="dxa"/>
          </w:tcPr>
          <w:p w14:paraId="34C9EA12" w14:textId="77777777" w:rsidR="006D2A1D" w:rsidRPr="002D58E0" w:rsidRDefault="006D2A1D" w:rsidP="00153FE4">
            <w:pPr>
              <w:jc w:val="both"/>
              <w:rPr>
                <w:rFonts w:ascii="Comic Sans MS" w:hAnsi="Comic Sans MS" w:cs="Adobe Arabic"/>
                <w:sz w:val="28"/>
                <w:szCs w:val="28"/>
              </w:rPr>
            </w:pPr>
            <w:r w:rsidRPr="002D58E0">
              <w:rPr>
                <w:rFonts w:ascii="Comic Sans MS" w:hAnsi="Comic Sans MS" w:cs="Adobe Arabic"/>
                <w:sz w:val="28"/>
                <w:szCs w:val="28"/>
              </w:rPr>
              <w:t xml:space="preserve">Contre  </w:t>
            </w:r>
          </w:p>
        </w:tc>
        <w:tc>
          <w:tcPr>
            <w:tcW w:w="1445" w:type="dxa"/>
          </w:tcPr>
          <w:p w14:paraId="412587DC" w14:textId="77777777" w:rsidR="006D2A1D" w:rsidRPr="002D58E0" w:rsidRDefault="006D2A1D" w:rsidP="00153FE4">
            <w:pPr>
              <w:jc w:val="both"/>
              <w:rPr>
                <w:rFonts w:ascii="Comic Sans MS" w:hAnsi="Comic Sans MS" w:cs="Adobe Arabic"/>
                <w:sz w:val="28"/>
                <w:szCs w:val="28"/>
              </w:rPr>
            </w:pPr>
            <w:r w:rsidRPr="002D58E0">
              <w:rPr>
                <w:rFonts w:ascii="Comic Sans MS" w:hAnsi="Comic Sans MS" w:cs="Adobe Arabic"/>
                <w:sz w:val="28"/>
                <w:szCs w:val="28"/>
              </w:rPr>
              <w:t>Abstention</w:t>
            </w:r>
          </w:p>
        </w:tc>
      </w:tr>
      <w:tr w:rsidR="006D2A1D" w:rsidRPr="002D58E0" w14:paraId="7C847247" w14:textId="77777777" w:rsidTr="00391E19">
        <w:tc>
          <w:tcPr>
            <w:tcW w:w="5127" w:type="dxa"/>
          </w:tcPr>
          <w:p w14:paraId="5BDFF78B" w14:textId="5928CE88" w:rsidR="006D2A1D" w:rsidRPr="002D58E0" w:rsidRDefault="006D2A1D" w:rsidP="00153FE4">
            <w:pPr>
              <w:jc w:val="both"/>
              <w:rPr>
                <w:rFonts w:ascii="Comic Sans MS" w:hAnsi="Comic Sans MS" w:cs="Adobe Arabic"/>
                <w:sz w:val="28"/>
                <w:szCs w:val="28"/>
              </w:rPr>
            </w:pPr>
            <w:r w:rsidRPr="002D58E0">
              <w:rPr>
                <w:rFonts w:ascii="Comic Sans MS" w:hAnsi="Comic Sans MS" w:cs="Adobe Arabic"/>
                <w:sz w:val="28"/>
                <w:szCs w:val="28"/>
              </w:rPr>
              <w:t xml:space="preserve">Quitus </w:t>
            </w:r>
            <w:r w:rsidR="00F06AA8" w:rsidRPr="002D58E0">
              <w:rPr>
                <w:rFonts w:ascii="Comic Sans MS" w:hAnsi="Comic Sans MS" w:cs="Adobe Arabic"/>
                <w:sz w:val="28"/>
                <w:szCs w:val="28"/>
              </w:rPr>
              <w:t xml:space="preserve">est </w:t>
            </w:r>
            <w:r w:rsidRPr="002D58E0">
              <w:rPr>
                <w:rFonts w:ascii="Comic Sans MS" w:hAnsi="Comic Sans MS" w:cs="Adobe Arabic"/>
                <w:sz w:val="28"/>
                <w:szCs w:val="28"/>
              </w:rPr>
              <w:t xml:space="preserve">donné aux secrétaires pour leur rapport d’activités                                                 </w:t>
            </w:r>
          </w:p>
        </w:tc>
        <w:tc>
          <w:tcPr>
            <w:tcW w:w="1107" w:type="dxa"/>
          </w:tcPr>
          <w:p w14:paraId="3A2889DB" w14:textId="77777777" w:rsidR="006D2A1D" w:rsidRPr="002D58E0" w:rsidRDefault="006D2A1D" w:rsidP="00153FE4">
            <w:pPr>
              <w:jc w:val="both"/>
              <w:rPr>
                <w:rFonts w:ascii="Comic Sans MS" w:hAnsi="Comic Sans MS" w:cs="Adobe Arabic"/>
                <w:sz w:val="28"/>
                <w:szCs w:val="28"/>
              </w:rPr>
            </w:pPr>
            <w:r w:rsidRPr="002D58E0">
              <w:rPr>
                <w:rFonts w:ascii="Comic Sans MS" w:hAnsi="Comic Sans MS" w:cs="Adobe Arabic"/>
                <w:sz w:val="28"/>
                <w:szCs w:val="28"/>
              </w:rPr>
              <w:t>162</w:t>
            </w:r>
          </w:p>
        </w:tc>
        <w:tc>
          <w:tcPr>
            <w:tcW w:w="1383" w:type="dxa"/>
          </w:tcPr>
          <w:p w14:paraId="403D61C9" w14:textId="77777777" w:rsidR="006D2A1D" w:rsidRPr="002D58E0" w:rsidRDefault="006D2A1D" w:rsidP="00153FE4">
            <w:pPr>
              <w:jc w:val="both"/>
              <w:rPr>
                <w:rFonts w:ascii="Comic Sans MS" w:hAnsi="Comic Sans MS" w:cs="Adobe Arabic"/>
                <w:sz w:val="28"/>
                <w:szCs w:val="28"/>
              </w:rPr>
            </w:pPr>
            <w:r w:rsidRPr="002D58E0">
              <w:rPr>
                <w:rFonts w:ascii="Comic Sans MS" w:hAnsi="Comic Sans MS" w:cs="Adobe Arabic"/>
                <w:sz w:val="28"/>
                <w:szCs w:val="28"/>
              </w:rPr>
              <w:t>7</w:t>
            </w:r>
          </w:p>
        </w:tc>
        <w:tc>
          <w:tcPr>
            <w:tcW w:w="1445" w:type="dxa"/>
          </w:tcPr>
          <w:p w14:paraId="0DDD43F3" w14:textId="77777777" w:rsidR="006D2A1D" w:rsidRPr="002D58E0" w:rsidRDefault="006D2A1D" w:rsidP="00153FE4">
            <w:pPr>
              <w:jc w:val="both"/>
              <w:rPr>
                <w:rFonts w:ascii="Comic Sans MS" w:hAnsi="Comic Sans MS" w:cs="Adobe Arabic"/>
                <w:sz w:val="28"/>
                <w:szCs w:val="28"/>
              </w:rPr>
            </w:pPr>
            <w:r w:rsidRPr="002D58E0">
              <w:rPr>
                <w:rFonts w:ascii="Comic Sans MS" w:hAnsi="Comic Sans MS" w:cs="Adobe Arabic"/>
                <w:sz w:val="28"/>
                <w:szCs w:val="28"/>
              </w:rPr>
              <w:t>20</w:t>
            </w:r>
          </w:p>
        </w:tc>
      </w:tr>
    </w:tbl>
    <w:p w14:paraId="5E1DD4A7" w14:textId="77777777" w:rsidR="00E660B1" w:rsidRPr="005B6087" w:rsidRDefault="00E660B1" w:rsidP="00153FE4">
      <w:pPr>
        <w:spacing w:before="96" w:after="120" w:line="240" w:lineRule="auto"/>
        <w:ind w:left="720"/>
        <w:jc w:val="both"/>
        <w:rPr>
          <w:rFonts w:ascii="Comic Sans MS" w:eastAsiaTheme="minorEastAsia" w:hAnsi="Comic Sans MS"/>
          <w:b/>
          <w:bCs/>
          <w:color w:val="000000" w:themeColor="text1"/>
          <w:kern w:val="24"/>
          <w:sz w:val="20"/>
          <w:szCs w:val="20"/>
          <w:lang w:eastAsia="fr-FR"/>
        </w:rPr>
      </w:pPr>
    </w:p>
    <w:p w14:paraId="3973FE82" w14:textId="77777777" w:rsidR="00E660B1" w:rsidRPr="005B6087" w:rsidRDefault="00E660B1" w:rsidP="00153FE4">
      <w:pPr>
        <w:spacing w:line="256" w:lineRule="auto"/>
        <w:jc w:val="both"/>
        <w:rPr>
          <w:rFonts w:ascii="Comic Sans MS" w:hAnsi="Comic Sans MS"/>
          <w:sz w:val="20"/>
          <w:szCs w:val="20"/>
        </w:rPr>
      </w:pPr>
    </w:p>
    <w:p w14:paraId="31F79406" w14:textId="069C28B3" w:rsidR="00E660B1" w:rsidRDefault="00E660B1" w:rsidP="00153FE4">
      <w:pPr>
        <w:jc w:val="both"/>
        <w:rPr>
          <w:rFonts w:ascii="Adobe Arabic" w:hAnsi="Adobe Arabic" w:cs="Adobe Arabic"/>
          <w:color w:val="2F5496" w:themeColor="accent1" w:themeShade="BF"/>
        </w:rPr>
      </w:pPr>
    </w:p>
    <w:p w14:paraId="2FD203CA" w14:textId="26E82F08" w:rsidR="002E3DD1" w:rsidRDefault="002E3DD1" w:rsidP="00153FE4">
      <w:pPr>
        <w:jc w:val="both"/>
        <w:rPr>
          <w:rFonts w:ascii="Adobe Arabic" w:hAnsi="Adobe Arabic" w:cs="Adobe Arabic"/>
          <w:color w:val="2F5496" w:themeColor="accent1" w:themeShade="BF"/>
        </w:rPr>
      </w:pPr>
    </w:p>
    <w:p w14:paraId="346106CC" w14:textId="094E7F21" w:rsidR="002E3DD1" w:rsidRDefault="002E3DD1" w:rsidP="00153FE4">
      <w:pPr>
        <w:jc w:val="both"/>
        <w:rPr>
          <w:rFonts w:ascii="Adobe Arabic" w:hAnsi="Adobe Arabic" w:cs="Adobe Arabic"/>
          <w:color w:val="2F5496" w:themeColor="accent1" w:themeShade="BF"/>
        </w:rPr>
      </w:pPr>
    </w:p>
    <w:p w14:paraId="236FBF40" w14:textId="1108BED0" w:rsidR="002E3DD1" w:rsidRDefault="002E3DD1" w:rsidP="00153FE4">
      <w:pPr>
        <w:jc w:val="both"/>
        <w:rPr>
          <w:rFonts w:ascii="Adobe Arabic" w:hAnsi="Adobe Arabic" w:cs="Adobe Arabic"/>
          <w:color w:val="2F5496" w:themeColor="accent1" w:themeShade="BF"/>
        </w:rPr>
      </w:pPr>
    </w:p>
    <w:p w14:paraId="178CECC2" w14:textId="146394FD" w:rsidR="002E3DD1" w:rsidRDefault="002E3DD1" w:rsidP="00153FE4">
      <w:pPr>
        <w:jc w:val="both"/>
        <w:rPr>
          <w:rFonts w:ascii="Adobe Arabic" w:hAnsi="Adobe Arabic" w:cs="Adobe Arabic"/>
          <w:color w:val="2F5496" w:themeColor="accent1" w:themeShade="BF"/>
        </w:rPr>
      </w:pPr>
    </w:p>
    <w:p w14:paraId="4B575E77" w14:textId="71CFC9AD" w:rsidR="002E3DD1" w:rsidRDefault="002E3DD1" w:rsidP="00153FE4">
      <w:pPr>
        <w:jc w:val="both"/>
        <w:rPr>
          <w:rFonts w:ascii="Adobe Arabic" w:hAnsi="Adobe Arabic" w:cs="Adobe Arabic"/>
          <w:color w:val="2F5496" w:themeColor="accent1" w:themeShade="BF"/>
        </w:rPr>
      </w:pPr>
    </w:p>
    <w:p w14:paraId="4B78F8DE" w14:textId="7AF042C6" w:rsidR="002E3DD1" w:rsidRDefault="002E3DD1" w:rsidP="00153FE4">
      <w:pPr>
        <w:jc w:val="both"/>
        <w:rPr>
          <w:rFonts w:ascii="Adobe Arabic" w:hAnsi="Adobe Arabic" w:cs="Adobe Arabic"/>
          <w:color w:val="2F5496" w:themeColor="accent1" w:themeShade="BF"/>
        </w:rPr>
      </w:pPr>
    </w:p>
    <w:p w14:paraId="6E3E95DF" w14:textId="7208743C" w:rsidR="002E3DD1" w:rsidRDefault="002E3DD1" w:rsidP="00153FE4">
      <w:pPr>
        <w:jc w:val="both"/>
        <w:rPr>
          <w:rFonts w:ascii="Adobe Arabic" w:hAnsi="Adobe Arabic" w:cs="Adobe Arabic"/>
          <w:color w:val="2F5496" w:themeColor="accent1" w:themeShade="BF"/>
        </w:rPr>
      </w:pPr>
    </w:p>
    <w:p w14:paraId="4960151C" w14:textId="0616C1FF" w:rsidR="002E3DD1" w:rsidRDefault="002E3DD1" w:rsidP="00153FE4">
      <w:pPr>
        <w:jc w:val="both"/>
        <w:rPr>
          <w:rFonts w:ascii="Adobe Arabic" w:hAnsi="Adobe Arabic" w:cs="Adobe Arabic"/>
          <w:color w:val="2F5496" w:themeColor="accent1" w:themeShade="BF"/>
        </w:rPr>
      </w:pPr>
    </w:p>
    <w:p w14:paraId="321CF98D" w14:textId="1C9E6C9E" w:rsidR="002E3DD1" w:rsidRDefault="002E3DD1" w:rsidP="00153FE4">
      <w:pPr>
        <w:jc w:val="both"/>
        <w:rPr>
          <w:rFonts w:ascii="Adobe Arabic" w:hAnsi="Adobe Arabic" w:cs="Adobe Arabic"/>
          <w:color w:val="2F5496" w:themeColor="accent1" w:themeShade="BF"/>
        </w:rPr>
      </w:pPr>
    </w:p>
    <w:p w14:paraId="04B9AD70" w14:textId="623F5277" w:rsidR="002E3DD1" w:rsidRDefault="002E3DD1" w:rsidP="00153FE4">
      <w:pPr>
        <w:jc w:val="both"/>
        <w:rPr>
          <w:rFonts w:ascii="Adobe Arabic" w:hAnsi="Adobe Arabic" w:cs="Adobe Arabic"/>
          <w:color w:val="2F5496" w:themeColor="accent1" w:themeShade="BF"/>
        </w:rPr>
      </w:pPr>
    </w:p>
    <w:p w14:paraId="324B8296" w14:textId="15DD88CA" w:rsidR="002E3DD1" w:rsidRDefault="002E3DD1" w:rsidP="00153FE4">
      <w:pPr>
        <w:jc w:val="both"/>
        <w:rPr>
          <w:rFonts w:ascii="Adobe Arabic" w:hAnsi="Adobe Arabic" w:cs="Adobe Arabic"/>
          <w:color w:val="2F5496" w:themeColor="accent1" w:themeShade="BF"/>
        </w:rPr>
      </w:pPr>
    </w:p>
    <w:p w14:paraId="6ED56E1E" w14:textId="77777777" w:rsidR="002E3DD1" w:rsidRDefault="002E3DD1" w:rsidP="00153FE4">
      <w:pPr>
        <w:jc w:val="both"/>
        <w:rPr>
          <w:rFonts w:ascii="Adobe Arabic" w:hAnsi="Adobe Arabic" w:cs="Adobe Arabic"/>
          <w:color w:val="2F5496" w:themeColor="accent1" w:themeShade="BF"/>
        </w:rPr>
      </w:pPr>
    </w:p>
    <w:p w14:paraId="01F67902" w14:textId="44C8627B" w:rsidR="00E660B1" w:rsidRPr="002E3DD1" w:rsidRDefault="00E660B1" w:rsidP="00153FE4">
      <w:pPr>
        <w:pStyle w:val="Paragraphedeliste"/>
        <w:numPr>
          <w:ilvl w:val="0"/>
          <w:numId w:val="6"/>
        </w:numPr>
        <w:jc w:val="both"/>
        <w:rPr>
          <w:rFonts w:ascii="Comic Sans MS" w:hAnsi="Comic Sans MS" w:cs="Adobe Arabic"/>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DD1">
        <w:rPr>
          <w:rFonts w:ascii="Comic Sans MS" w:hAnsi="Comic Sans MS" w:cs="Adobe Arabic"/>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Rapport financier</w:t>
      </w:r>
    </w:p>
    <w:p w14:paraId="678CF87F" w14:textId="77777777" w:rsidR="00E660B1" w:rsidRDefault="00E660B1" w:rsidP="00153FE4">
      <w:pPr>
        <w:jc w:val="both"/>
        <w:rPr>
          <w:rFonts w:ascii="Adobe Arabic" w:hAnsi="Adobe Arabic" w:cs="Adobe Arabic"/>
          <w:color w:val="2F5496" w:themeColor="accent1" w:themeShade="BF"/>
        </w:rPr>
      </w:pPr>
    </w:p>
    <w:p w14:paraId="262617E0" w14:textId="77777777" w:rsidR="00E660B1" w:rsidRDefault="00E660B1" w:rsidP="00153FE4">
      <w:pPr>
        <w:jc w:val="both"/>
        <w:rPr>
          <w:rFonts w:ascii="Adobe Arabic" w:hAnsi="Adobe Arabic" w:cs="Adobe Arabic"/>
          <w:color w:val="2F5496" w:themeColor="accent1" w:themeShade="BF"/>
        </w:rPr>
      </w:pPr>
      <w:r w:rsidRPr="00F961D4">
        <w:rPr>
          <w:noProof/>
          <w:lang w:eastAsia="fr-FR"/>
        </w:rPr>
        <w:drawing>
          <wp:inline distT="0" distB="0" distL="0" distR="0" wp14:anchorId="05D07BC0" wp14:editId="2A283723">
            <wp:extent cx="5760720" cy="683577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835775"/>
                    </a:xfrm>
                    <a:prstGeom prst="rect">
                      <a:avLst/>
                    </a:prstGeom>
                    <a:noFill/>
                    <a:ln>
                      <a:noFill/>
                    </a:ln>
                  </pic:spPr>
                </pic:pic>
              </a:graphicData>
            </a:graphic>
          </wp:inline>
        </w:drawing>
      </w:r>
    </w:p>
    <w:p w14:paraId="19EAE6D6" w14:textId="77777777" w:rsidR="00E660B1" w:rsidRPr="00F961D4" w:rsidRDefault="00E660B1" w:rsidP="00153FE4">
      <w:pPr>
        <w:jc w:val="both"/>
        <w:rPr>
          <w:rFonts w:ascii="Adobe Arabic" w:hAnsi="Adobe Arabic" w:cs="Adobe Arab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1D4">
        <w:rPr>
          <w:rFonts w:ascii="Adobe Arabic" w:hAnsi="Adobe Arabic" w:cs="Adobe Arabic"/>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trésorier demande à l’assemblée de porter le résultat de l’exercice au compte du report à nouveau du bilan, afin de réduire les déficits des années précédente.</w:t>
      </w:r>
    </w:p>
    <w:p w14:paraId="63A66AD2" w14:textId="77777777" w:rsidR="00E660B1" w:rsidRDefault="00E660B1" w:rsidP="00153FE4">
      <w:pPr>
        <w:jc w:val="both"/>
        <w:rPr>
          <w:rFonts w:ascii="Adobe Arabic" w:hAnsi="Adobe Arabic" w:cs="Adobe Arabic"/>
          <w:color w:val="2F5496" w:themeColor="accent1" w:themeShade="BF"/>
        </w:rPr>
      </w:pPr>
    </w:p>
    <w:p w14:paraId="025CD448" w14:textId="77777777" w:rsidR="00E660B1" w:rsidRDefault="00E660B1" w:rsidP="00153FE4">
      <w:pPr>
        <w:jc w:val="both"/>
        <w:rPr>
          <w:rFonts w:ascii="Adobe Arabic" w:hAnsi="Adobe Arabic" w:cs="Adobe Arabic"/>
          <w:color w:val="2F5496" w:themeColor="accent1" w:themeShade="BF"/>
        </w:rPr>
      </w:pPr>
      <w:r>
        <w:rPr>
          <w:noProof/>
          <w:lang w:eastAsia="fr-FR"/>
        </w:rPr>
        <w:lastRenderedPageBreak/>
        <w:drawing>
          <wp:inline distT="0" distB="0" distL="0" distR="0" wp14:anchorId="63D81101" wp14:editId="731144A7">
            <wp:extent cx="3600450" cy="2752725"/>
            <wp:effectExtent l="0" t="0" r="0" b="9525"/>
            <wp:docPr id="6" name="Graphique 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B6B74DD-02EE-4EC5-A8A9-168ED8A1E1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488767" w14:textId="77777777" w:rsidR="00E660B1" w:rsidRDefault="00E660B1" w:rsidP="00153FE4">
      <w:pPr>
        <w:jc w:val="both"/>
        <w:rPr>
          <w:rFonts w:ascii="Adobe Arabic" w:hAnsi="Adobe Arabic" w:cs="Adobe Arabic"/>
          <w:color w:val="2F5496" w:themeColor="accent1" w:themeShade="BF"/>
        </w:rPr>
      </w:pPr>
      <w:r>
        <w:rPr>
          <w:noProof/>
          <w:lang w:eastAsia="fr-FR"/>
        </w:rPr>
        <w:drawing>
          <wp:inline distT="0" distB="0" distL="0" distR="0" wp14:anchorId="7883AD15" wp14:editId="6E93E68D">
            <wp:extent cx="3714750" cy="2705100"/>
            <wp:effectExtent l="38100" t="0" r="38100" b="0"/>
            <wp:docPr id="2" name="Graphique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A282287-3FD7-4AC7-ACF6-57F86D11E9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F7F4B90" w14:textId="77777777" w:rsidR="00E660B1" w:rsidRDefault="00E660B1" w:rsidP="00153FE4">
      <w:pPr>
        <w:jc w:val="both"/>
        <w:rPr>
          <w:rFonts w:ascii="Adobe Arabic" w:hAnsi="Adobe Arabic" w:cs="Adobe Arabic"/>
          <w:color w:val="2F5496" w:themeColor="accent1" w:themeShade="BF"/>
        </w:rPr>
      </w:pPr>
    </w:p>
    <w:p w14:paraId="5182DFA7" w14:textId="77777777" w:rsidR="00E660B1" w:rsidRDefault="00E660B1" w:rsidP="00153FE4">
      <w:pPr>
        <w:tabs>
          <w:tab w:val="left" w:pos="7950"/>
        </w:tabs>
        <w:jc w:val="both"/>
        <w:rPr>
          <w:rFonts w:ascii="Adobe Arabic" w:hAnsi="Adobe Arabic" w:cs="Adobe Arabic"/>
          <w:color w:val="2F5496" w:themeColor="accent1" w:themeShade="BF"/>
        </w:rPr>
      </w:pPr>
      <w:r>
        <w:rPr>
          <w:rFonts w:ascii="Adobe Arabic" w:hAnsi="Adobe Arabic" w:cs="Adobe Arabic"/>
          <w:color w:val="2F5496" w:themeColor="accent1" w:themeShade="BF"/>
        </w:rPr>
        <w:t xml:space="preserve"> </w:t>
      </w:r>
      <w:r w:rsidRPr="009C4E22">
        <w:rPr>
          <w:noProof/>
          <w:lang w:eastAsia="fr-FR"/>
        </w:rPr>
        <w:drawing>
          <wp:inline distT="0" distB="0" distL="0" distR="0" wp14:anchorId="3B00AD07" wp14:editId="23FABE7C">
            <wp:extent cx="5760720" cy="2092325"/>
            <wp:effectExtent l="0" t="0" r="0" b="317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092325"/>
                    </a:xfrm>
                    <a:prstGeom prst="rect">
                      <a:avLst/>
                    </a:prstGeom>
                    <a:noFill/>
                    <a:ln>
                      <a:noFill/>
                    </a:ln>
                  </pic:spPr>
                </pic:pic>
              </a:graphicData>
            </a:graphic>
          </wp:inline>
        </w:drawing>
      </w:r>
    </w:p>
    <w:p w14:paraId="24CAEBC0" w14:textId="259818B8" w:rsidR="00E660B1" w:rsidRDefault="00E660B1" w:rsidP="00153FE4">
      <w:pPr>
        <w:jc w:val="both"/>
        <w:rPr>
          <w:rFonts w:ascii="Comic Sans MS" w:hAnsi="Comic Sans MS" w:cs="Adobe Arabic"/>
          <w:b/>
          <w:color w:val="0070C0"/>
          <w:sz w:val="20"/>
          <w:szCs w:val="20"/>
        </w:rPr>
      </w:pPr>
      <w:r w:rsidRPr="008B2924">
        <w:rPr>
          <w:rFonts w:ascii="Comic Sans MS" w:hAnsi="Comic Sans MS" w:cs="Adobe Arabic"/>
          <w:b/>
          <w:color w:val="0070C0"/>
          <w:sz w:val="20"/>
          <w:szCs w:val="20"/>
        </w:rPr>
        <w:lastRenderedPageBreak/>
        <w:t>Le</w:t>
      </w:r>
      <w:r>
        <w:rPr>
          <w:rFonts w:ascii="Comic Sans MS" w:hAnsi="Comic Sans MS" w:cs="Adobe Arabic"/>
          <w:b/>
          <w:color w:val="0070C0"/>
          <w:sz w:val="20"/>
          <w:szCs w:val="20"/>
        </w:rPr>
        <w:t xml:space="preserve"> président vous demande de donner quitus à la trésorière Patricia</w:t>
      </w:r>
      <w:r w:rsidRPr="008B2924">
        <w:rPr>
          <w:rFonts w:ascii="Comic Sans MS" w:hAnsi="Comic Sans MS" w:cs="Adobe Arabic"/>
          <w:b/>
          <w:color w:val="0070C0"/>
          <w:sz w:val="20"/>
          <w:szCs w:val="20"/>
        </w:rPr>
        <w:t xml:space="preserve"> </w:t>
      </w:r>
      <w:r>
        <w:rPr>
          <w:rFonts w:ascii="Comic Sans MS" w:hAnsi="Comic Sans MS" w:cs="Adobe Arabic"/>
          <w:b/>
          <w:color w:val="0070C0"/>
          <w:sz w:val="20"/>
          <w:szCs w:val="20"/>
        </w:rPr>
        <w:t>WASIELEWSKI pour son rapport financier</w:t>
      </w:r>
    </w:p>
    <w:p w14:paraId="56F909DB" w14:textId="0138826F" w:rsidR="0092580C" w:rsidRDefault="0092580C" w:rsidP="00153FE4">
      <w:pPr>
        <w:jc w:val="both"/>
        <w:rPr>
          <w:rFonts w:ascii="Comic Sans MS" w:hAnsi="Comic Sans MS" w:cs="Adobe Arabic"/>
          <w:b/>
          <w:color w:val="0070C0"/>
          <w:sz w:val="20"/>
          <w:szCs w:val="20"/>
        </w:rPr>
      </w:pPr>
    </w:p>
    <w:tbl>
      <w:tblPr>
        <w:tblStyle w:val="Grilledutableau"/>
        <w:tblW w:w="0" w:type="auto"/>
        <w:tblLook w:val="04A0" w:firstRow="1" w:lastRow="0" w:firstColumn="1" w:lastColumn="0" w:noHBand="0" w:noVBand="1"/>
      </w:tblPr>
      <w:tblGrid>
        <w:gridCol w:w="5127"/>
        <w:gridCol w:w="1107"/>
        <w:gridCol w:w="1383"/>
        <w:gridCol w:w="1660"/>
      </w:tblGrid>
      <w:tr w:rsidR="0092580C" w:rsidRPr="002E3DD1" w14:paraId="72315D39" w14:textId="77777777" w:rsidTr="00391E19">
        <w:tc>
          <w:tcPr>
            <w:tcW w:w="5127" w:type="dxa"/>
          </w:tcPr>
          <w:p w14:paraId="47010A73" w14:textId="77777777" w:rsidR="0092580C" w:rsidRPr="002E3DD1" w:rsidRDefault="0092580C" w:rsidP="00153FE4">
            <w:pPr>
              <w:jc w:val="both"/>
              <w:rPr>
                <w:rFonts w:ascii="Comic Sans MS" w:hAnsi="Comic Sans MS" w:cs="Adobe Arabic"/>
                <w:sz w:val="28"/>
                <w:szCs w:val="28"/>
              </w:rPr>
            </w:pPr>
          </w:p>
        </w:tc>
        <w:tc>
          <w:tcPr>
            <w:tcW w:w="1107" w:type="dxa"/>
          </w:tcPr>
          <w:p w14:paraId="0DFAB5F9" w14:textId="77777777" w:rsidR="0092580C" w:rsidRPr="002E3DD1" w:rsidRDefault="0092580C" w:rsidP="00153FE4">
            <w:pPr>
              <w:jc w:val="both"/>
              <w:rPr>
                <w:rFonts w:ascii="Comic Sans MS" w:hAnsi="Comic Sans MS" w:cs="Adobe Arabic"/>
                <w:sz w:val="28"/>
                <w:szCs w:val="28"/>
              </w:rPr>
            </w:pPr>
            <w:r w:rsidRPr="002E3DD1">
              <w:rPr>
                <w:rFonts w:ascii="Comic Sans MS" w:hAnsi="Comic Sans MS" w:cs="Adobe Arabic"/>
                <w:sz w:val="28"/>
                <w:szCs w:val="28"/>
              </w:rPr>
              <w:t xml:space="preserve">Pour   </w:t>
            </w:r>
          </w:p>
        </w:tc>
        <w:tc>
          <w:tcPr>
            <w:tcW w:w="1383" w:type="dxa"/>
          </w:tcPr>
          <w:p w14:paraId="6623BCEA" w14:textId="77777777" w:rsidR="0092580C" w:rsidRPr="002E3DD1" w:rsidRDefault="0092580C" w:rsidP="00153FE4">
            <w:pPr>
              <w:jc w:val="both"/>
              <w:rPr>
                <w:rFonts w:ascii="Comic Sans MS" w:hAnsi="Comic Sans MS" w:cs="Adobe Arabic"/>
                <w:sz w:val="28"/>
                <w:szCs w:val="28"/>
              </w:rPr>
            </w:pPr>
            <w:r w:rsidRPr="002E3DD1">
              <w:rPr>
                <w:rFonts w:ascii="Comic Sans MS" w:hAnsi="Comic Sans MS" w:cs="Adobe Arabic"/>
                <w:sz w:val="28"/>
                <w:szCs w:val="28"/>
              </w:rPr>
              <w:t xml:space="preserve">Contre  </w:t>
            </w:r>
          </w:p>
        </w:tc>
        <w:tc>
          <w:tcPr>
            <w:tcW w:w="1445" w:type="dxa"/>
          </w:tcPr>
          <w:p w14:paraId="04134457" w14:textId="77777777" w:rsidR="0092580C" w:rsidRPr="002E3DD1" w:rsidRDefault="0092580C" w:rsidP="00153FE4">
            <w:pPr>
              <w:jc w:val="both"/>
              <w:rPr>
                <w:rFonts w:ascii="Comic Sans MS" w:hAnsi="Comic Sans MS" w:cs="Adobe Arabic"/>
                <w:sz w:val="28"/>
                <w:szCs w:val="28"/>
              </w:rPr>
            </w:pPr>
            <w:r w:rsidRPr="002E3DD1">
              <w:rPr>
                <w:rFonts w:ascii="Comic Sans MS" w:hAnsi="Comic Sans MS" w:cs="Adobe Arabic"/>
                <w:sz w:val="28"/>
                <w:szCs w:val="28"/>
              </w:rPr>
              <w:t>Abstention</w:t>
            </w:r>
          </w:p>
        </w:tc>
      </w:tr>
      <w:tr w:rsidR="0092580C" w:rsidRPr="002E3DD1" w14:paraId="152A8956" w14:textId="77777777" w:rsidTr="00391E19">
        <w:tc>
          <w:tcPr>
            <w:tcW w:w="5127" w:type="dxa"/>
          </w:tcPr>
          <w:p w14:paraId="6AD24692" w14:textId="0036F536" w:rsidR="0092580C" w:rsidRPr="002E3DD1" w:rsidRDefault="0092580C" w:rsidP="00153FE4">
            <w:pPr>
              <w:jc w:val="both"/>
              <w:rPr>
                <w:rFonts w:ascii="Comic Sans MS" w:hAnsi="Comic Sans MS" w:cs="Adobe Arabic"/>
                <w:sz w:val="28"/>
                <w:szCs w:val="28"/>
              </w:rPr>
            </w:pPr>
            <w:r w:rsidRPr="002E3DD1">
              <w:rPr>
                <w:rFonts w:ascii="Comic Sans MS" w:hAnsi="Comic Sans MS" w:cs="Adobe Arabic"/>
                <w:sz w:val="28"/>
                <w:szCs w:val="28"/>
              </w:rPr>
              <w:t xml:space="preserve">Quitus </w:t>
            </w:r>
            <w:r w:rsidR="00C62C60" w:rsidRPr="002E3DD1">
              <w:rPr>
                <w:rFonts w:ascii="Comic Sans MS" w:hAnsi="Comic Sans MS" w:cs="Adobe Arabic"/>
                <w:sz w:val="28"/>
                <w:szCs w:val="28"/>
              </w:rPr>
              <w:t xml:space="preserve">est </w:t>
            </w:r>
            <w:r w:rsidRPr="002E3DD1">
              <w:rPr>
                <w:rFonts w:ascii="Comic Sans MS" w:hAnsi="Comic Sans MS" w:cs="Adobe Arabic"/>
                <w:sz w:val="28"/>
                <w:szCs w:val="28"/>
              </w:rPr>
              <w:t>donné à la trésorière pour son rapport financier</w:t>
            </w:r>
            <w:r w:rsidR="00C62C60" w:rsidRPr="002E3DD1">
              <w:rPr>
                <w:rFonts w:ascii="Comic Sans MS" w:hAnsi="Comic Sans MS" w:cs="Adobe Arabic"/>
                <w:sz w:val="28"/>
                <w:szCs w:val="28"/>
              </w:rPr>
              <w:t xml:space="preserve"> et pour l’affectation du résultat </w:t>
            </w:r>
          </w:p>
        </w:tc>
        <w:tc>
          <w:tcPr>
            <w:tcW w:w="1107" w:type="dxa"/>
          </w:tcPr>
          <w:p w14:paraId="1FEA3A6A" w14:textId="77777777" w:rsidR="0092580C" w:rsidRPr="002E3DD1" w:rsidRDefault="0092580C" w:rsidP="00153FE4">
            <w:pPr>
              <w:jc w:val="both"/>
              <w:rPr>
                <w:rFonts w:ascii="Comic Sans MS" w:hAnsi="Comic Sans MS" w:cs="Adobe Arabic"/>
                <w:sz w:val="28"/>
                <w:szCs w:val="28"/>
              </w:rPr>
            </w:pPr>
            <w:r w:rsidRPr="002E3DD1">
              <w:rPr>
                <w:rFonts w:ascii="Comic Sans MS" w:hAnsi="Comic Sans MS" w:cs="Adobe Arabic"/>
                <w:sz w:val="28"/>
                <w:szCs w:val="28"/>
              </w:rPr>
              <w:t>162</w:t>
            </w:r>
          </w:p>
        </w:tc>
        <w:tc>
          <w:tcPr>
            <w:tcW w:w="1383" w:type="dxa"/>
          </w:tcPr>
          <w:p w14:paraId="77CFB338" w14:textId="77777777" w:rsidR="0092580C" w:rsidRPr="002E3DD1" w:rsidRDefault="0092580C" w:rsidP="00153FE4">
            <w:pPr>
              <w:jc w:val="both"/>
              <w:rPr>
                <w:rFonts w:ascii="Comic Sans MS" w:hAnsi="Comic Sans MS" w:cs="Adobe Arabic"/>
                <w:sz w:val="28"/>
                <w:szCs w:val="28"/>
              </w:rPr>
            </w:pPr>
            <w:r w:rsidRPr="002E3DD1">
              <w:rPr>
                <w:rFonts w:ascii="Comic Sans MS" w:hAnsi="Comic Sans MS" w:cs="Adobe Arabic"/>
                <w:sz w:val="28"/>
                <w:szCs w:val="28"/>
              </w:rPr>
              <w:t>5</w:t>
            </w:r>
          </w:p>
        </w:tc>
        <w:tc>
          <w:tcPr>
            <w:tcW w:w="1445" w:type="dxa"/>
          </w:tcPr>
          <w:p w14:paraId="761B6CD1" w14:textId="77777777" w:rsidR="0092580C" w:rsidRPr="002E3DD1" w:rsidRDefault="0092580C" w:rsidP="00153FE4">
            <w:pPr>
              <w:jc w:val="both"/>
              <w:rPr>
                <w:rFonts w:ascii="Comic Sans MS" w:hAnsi="Comic Sans MS" w:cs="Adobe Arabic"/>
                <w:sz w:val="28"/>
                <w:szCs w:val="28"/>
              </w:rPr>
            </w:pPr>
            <w:r w:rsidRPr="002E3DD1">
              <w:rPr>
                <w:rFonts w:ascii="Comic Sans MS" w:hAnsi="Comic Sans MS" w:cs="Adobe Arabic"/>
                <w:sz w:val="28"/>
                <w:szCs w:val="28"/>
              </w:rPr>
              <w:t>22</w:t>
            </w:r>
          </w:p>
        </w:tc>
      </w:tr>
    </w:tbl>
    <w:p w14:paraId="6FF07C77" w14:textId="1BE36204" w:rsidR="0092580C" w:rsidRDefault="0092580C" w:rsidP="00153FE4">
      <w:pPr>
        <w:jc w:val="both"/>
        <w:rPr>
          <w:rFonts w:ascii="Comic Sans MS" w:hAnsi="Comic Sans MS" w:cs="Adobe Arabic"/>
          <w:b/>
          <w:color w:val="0070C0"/>
          <w:sz w:val="20"/>
          <w:szCs w:val="20"/>
        </w:rPr>
      </w:pPr>
    </w:p>
    <w:p w14:paraId="7D33E8A6" w14:textId="77777777" w:rsidR="0092580C" w:rsidRPr="008B2924" w:rsidRDefault="0092580C" w:rsidP="00153FE4">
      <w:pPr>
        <w:jc w:val="both"/>
        <w:rPr>
          <w:rFonts w:ascii="Comic Sans MS" w:hAnsi="Comic Sans MS" w:cs="Adobe Arabic"/>
          <w:b/>
          <w:color w:val="0070C0"/>
          <w:sz w:val="20"/>
          <w:szCs w:val="20"/>
        </w:rPr>
      </w:pPr>
    </w:p>
    <w:p w14:paraId="17C2F5AD" w14:textId="77777777" w:rsidR="00E660B1" w:rsidRDefault="00E660B1" w:rsidP="00153FE4">
      <w:pPr>
        <w:jc w:val="both"/>
        <w:rPr>
          <w:rFonts w:ascii="Adobe Arabic" w:hAnsi="Adobe Arabic" w:cs="Adobe Arabic"/>
          <w:sz w:val="32"/>
          <w:szCs w:val="32"/>
        </w:rPr>
      </w:pPr>
      <w:r w:rsidRPr="002B36E7">
        <w:rPr>
          <w:rFonts w:ascii="Adobe Arabic" w:hAnsi="Adobe Arabic" w:cs="Adobe Arabic"/>
          <w:b/>
          <w:sz w:val="32"/>
          <w:szCs w:val="32"/>
        </w:rPr>
        <w:t>Bulletin de vote</w:t>
      </w:r>
      <w:r w:rsidRPr="002B36E7">
        <w:rPr>
          <w:rFonts w:ascii="Adobe Arabic" w:hAnsi="Adobe Arabic" w:cs="Adobe Arabic"/>
          <w:b/>
          <w:color w:val="2F5496" w:themeColor="accent1" w:themeShade="BF"/>
          <w:sz w:val="32"/>
          <w:szCs w:val="32"/>
        </w:rPr>
        <w:t xml:space="preserve"> </w:t>
      </w:r>
      <w:r w:rsidRPr="00E01F6E">
        <w:rPr>
          <w:rFonts w:ascii="Adobe Arabic" w:hAnsi="Adobe Arabic" w:cs="Adobe Arabic"/>
          <w:b/>
          <w:sz w:val="32"/>
          <w:szCs w:val="32"/>
        </w:rPr>
        <w:t>et de participation</w:t>
      </w:r>
      <w:r>
        <w:rPr>
          <w:rFonts w:ascii="Adobe Arabic" w:hAnsi="Adobe Arabic" w:cs="Adobe Arabic"/>
          <w:b/>
          <w:sz w:val="32"/>
          <w:szCs w:val="32"/>
        </w:rPr>
        <w:t xml:space="preserve"> à remplir et à remettre dans l’urne au bureau des jardins familiaux </w:t>
      </w:r>
    </w:p>
    <w:p w14:paraId="2D57A7EB" w14:textId="77777777" w:rsidR="00E660B1" w:rsidRDefault="00E660B1" w:rsidP="00153FE4">
      <w:pPr>
        <w:jc w:val="both"/>
        <w:rPr>
          <w:rFonts w:ascii="Adobe Arabic" w:hAnsi="Adobe Arabic" w:cs="Adobe Arabic"/>
          <w:sz w:val="28"/>
          <w:szCs w:val="28"/>
        </w:rPr>
      </w:pPr>
    </w:p>
    <w:tbl>
      <w:tblPr>
        <w:tblStyle w:val="Grilledutableau"/>
        <w:tblW w:w="0" w:type="auto"/>
        <w:tblLook w:val="04A0" w:firstRow="1" w:lastRow="0" w:firstColumn="1" w:lastColumn="0" w:noHBand="0" w:noVBand="1"/>
      </w:tblPr>
      <w:tblGrid>
        <w:gridCol w:w="5127"/>
        <w:gridCol w:w="1107"/>
        <w:gridCol w:w="1383"/>
        <w:gridCol w:w="1445"/>
      </w:tblGrid>
      <w:tr w:rsidR="00E660B1" w14:paraId="5ECC7772" w14:textId="77777777" w:rsidTr="00B216E6">
        <w:tc>
          <w:tcPr>
            <w:tcW w:w="5127" w:type="dxa"/>
          </w:tcPr>
          <w:p w14:paraId="2C90CC11" w14:textId="77777777" w:rsidR="00E660B1" w:rsidRDefault="00E660B1" w:rsidP="00153FE4">
            <w:pPr>
              <w:jc w:val="both"/>
              <w:rPr>
                <w:rFonts w:ascii="Adobe Arabic" w:hAnsi="Adobe Arabic" w:cs="Adobe Arabic"/>
                <w:sz w:val="28"/>
                <w:szCs w:val="28"/>
              </w:rPr>
            </w:pPr>
            <w:bookmarkStart w:id="0" w:name="_Hlk69206160"/>
          </w:p>
        </w:tc>
        <w:tc>
          <w:tcPr>
            <w:tcW w:w="1107" w:type="dxa"/>
          </w:tcPr>
          <w:p w14:paraId="49F170EE" w14:textId="77777777" w:rsidR="00E660B1" w:rsidRDefault="00E660B1" w:rsidP="00153FE4">
            <w:pPr>
              <w:jc w:val="both"/>
              <w:rPr>
                <w:rFonts w:ascii="Adobe Arabic" w:hAnsi="Adobe Arabic" w:cs="Adobe Arabic"/>
                <w:sz w:val="28"/>
                <w:szCs w:val="28"/>
              </w:rPr>
            </w:pPr>
            <w:r w:rsidRPr="00E01F6E">
              <w:rPr>
                <w:rFonts w:ascii="Adobe Arabic" w:hAnsi="Adobe Arabic" w:cs="Adobe Arabic"/>
                <w:sz w:val="28"/>
                <w:szCs w:val="28"/>
              </w:rPr>
              <w:t xml:space="preserve">Pour   </w:t>
            </w:r>
          </w:p>
        </w:tc>
        <w:tc>
          <w:tcPr>
            <w:tcW w:w="1383" w:type="dxa"/>
          </w:tcPr>
          <w:p w14:paraId="4E86429C" w14:textId="77777777" w:rsidR="00E660B1" w:rsidRDefault="00E660B1" w:rsidP="00153FE4">
            <w:pPr>
              <w:jc w:val="both"/>
              <w:rPr>
                <w:rFonts w:ascii="Adobe Arabic" w:hAnsi="Adobe Arabic" w:cs="Adobe Arabic"/>
                <w:sz w:val="28"/>
                <w:szCs w:val="28"/>
              </w:rPr>
            </w:pPr>
            <w:r>
              <w:rPr>
                <w:rFonts w:ascii="Adobe Arabic" w:hAnsi="Adobe Arabic" w:cs="Adobe Arabic"/>
                <w:sz w:val="28"/>
                <w:szCs w:val="28"/>
              </w:rPr>
              <w:t>C</w:t>
            </w:r>
            <w:r w:rsidRPr="00E01F6E">
              <w:rPr>
                <w:rFonts w:ascii="Adobe Arabic" w:hAnsi="Adobe Arabic" w:cs="Adobe Arabic"/>
                <w:sz w:val="28"/>
                <w:szCs w:val="28"/>
              </w:rPr>
              <w:t xml:space="preserve">ontre  </w:t>
            </w:r>
          </w:p>
        </w:tc>
        <w:tc>
          <w:tcPr>
            <w:tcW w:w="1445" w:type="dxa"/>
          </w:tcPr>
          <w:p w14:paraId="0FB646F2" w14:textId="77777777" w:rsidR="00E660B1" w:rsidRDefault="00E660B1" w:rsidP="00153FE4">
            <w:pPr>
              <w:jc w:val="both"/>
              <w:rPr>
                <w:rFonts w:ascii="Adobe Arabic" w:hAnsi="Adobe Arabic" w:cs="Adobe Arabic"/>
                <w:sz w:val="28"/>
                <w:szCs w:val="28"/>
              </w:rPr>
            </w:pPr>
            <w:r w:rsidRPr="00E01F6E">
              <w:rPr>
                <w:rFonts w:ascii="Adobe Arabic" w:hAnsi="Adobe Arabic" w:cs="Adobe Arabic"/>
                <w:sz w:val="28"/>
                <w:szCs w:val="28"/>
              </w:rPr>
              <w:t>Abstention</w:t>
            </w:r>
          </w:p>
        </w:tc>
      </w:tr>
      <w:tr w:rsidR="00E660B1" w14:paraId="31483F09" w14:textId="77777777" w:rsidTr="00B216E6">
        <w:tc>
          <w:tcPr>
            <w:tcW w:w="5127" w:type="dxa"/>
          </w:tcPr>
          <w:p w14:paraId="650F3FD5" w14:textId="77777777" w:rsidR="00E660B1" w:rsidRDefault="00E660B1" w:rsidP="00153FE4">
            <w:pPr>
              <w:jc w:val="both"/>
              <w:rPr>
                <w:rFonts w:ascii="Adobe Arabic" w:hAnsi="Adobe Arabic" w:cs="Adobe Arabic"/>
                <w:sz w:val="28"/>
                <w:szCs w:val="28"/>
              </w:rPr>
            </w:pPr>
            <w:r>
              <w:rPr>
                <w:rFonts w:ascii="Adobe Arabic" w:hAnsi="Adobe Arabic" w:cs="Adobe Arabic"/>
                <w:sz w:val="28"/>
                <w:szCs w:val="28"/>
              </w:rPr>
              <w:t>Quitus donné au président pour son r</w:t>
            </w:r>
            <w:r w:rsidRPr="00E01F6E">
              <w:rPr>
                <w:rFonts w:ascii="Adobe Arabic" w:hAnsi="Adobe Arabic" w:cs="Adobe Arabic"/>
                <w:sz w:val="28"/>
                <w:szCs w:val="28"/>
              </w:rPr>
              <w:t xml:space="preserve">apport </w:t>
            </w:r>
            <w:r>
              <w:rPr>
                <w:rFonts w:ascii="Adobe Arabic" w:hAnsi="Adobe Arabic" w:cs="Adobe Arabic"/>
                <w:sz w:val="28"/>
                <w:szCs w:val="28"/>
              </w:rPr>
              <w:t>m</w:t>
            </w:r>
            <w:r w:rsidRPr="00E01F6E">
              <w:rPr>
                <w:rFonts w:ascii="Adobe Arabic" w:hAnsi="Adobe Arabic" w:cs="Adobe Arabic"/>
                <w:sz w:val="28"/>
                <w:szCs w:val="28"/>
              </w:rPr>
              <w:t xml:space="preserve">oral                       </w:t>
            </w:r>
          </w:p>
        </w:tc>
        <w:tc>
          <w:tcPr>
            <w:tcW w:w="1107" w:type="dxa"/>
          </w:tcPr>
          <w:p w14:paraId="1510AC0B" w14:textId="77777777" w:rsidR="00E660B1" w:rsidRDefault="00E660B1" w:rsidP="00153FE4">
            <w:pPr>
              <w:jc w:val="both"/>
              <w:rPr>
                <w:rFonts w:ascii="Adobe Arabic" w:hAnsi="Adobe Arabic" w:cs="Adobe Arabic"/>
                <w:sz w:val="28"/>
                <w:szCs w:val="28"/>
              </w:rPr>
            </w:pPr>
          </w:p>
        </w:tc>
        <w:tc>
          <w:tcPr>
            <w:tcW w:w="1383" w:type="dxa"/>
          </w:tcPr>
          <w:p w14:paraId="3BA4D76C" w14:textId="77777777" w:rsidR="00E660B1" w:rsidRDefault="00E660B1" w:rsidP="00153FE4">
            <w:pPr>
              <w:jc w:val="both"/>
              <w:rPr>
                <w:rFonts w:ascii="Adobe Arabic" w:hAnsi="Adobe Arabic" w:cs="Adobe Arabic"/>
                <w:sz w:val="28"/>
                <w:szCs w:val="28"/>
              </w:rPr>
            </w:pPr>
          </w:p>
        </w:tc>
        <w:tc>
          <w:tcPr>
            <w:tcW w:w="1445" w:type="dxa"/>
          </w:tcPr>
          <w:p w14:paraId="3DE91144" w14:textId="77777777" w:rsidR="00E660B1" w:rsidRDefault="00E660B1" w:rsidP="00153FE4">
            <w:pPr>
              <w:jc w:val="both"/>
              <w:rPr>
                <w:rFonts w:ascii="Adobe Arabic" w:hAnsi="Adobe Arabic" w:cs="Adobe Arabic"/>
                <w:sz w:val="28"/>
                <w:szCs w:val="28"/>
              </w:rPr>
            </w:pPr>
          </w:p>
        </w:tc>
      </w:tr>
      <w:tr w:rsidR="00E660B1" w14:paraId="596D9755" w14:textId="77777777" w:rsidTr="00B216E6">
        <w:tc>
          <w:tcPr>
            <w:tcW w:w="5127" w:type="dxa"/>
          </w:tcPr>
          <w:p w14:paraId="3BA7143C" w14:textId="77777777" w:rsidR="00E660B1" w:rsidRDefault="00E660B1" w:rsidP="00153FE4">
            <w:pPr>
              <w:jc w:val="both"/>
              <w:rPr>
                <w:rFonts w:ascii="Adobe Arabic" w:hAnsi="Adobe Arabic" w:cs="Adobe Arabic"/>
                <w:sz w:val="28"/>
                <w:szCs w:val="28"/>
              </w:rPr>
            </w:pPr>
            <w:r>
              <w:rPr>
                <w:rFonts w:ascii="Adobe Arabic" w:hAnsi="Adobe Arabic" w:cs="Adobe Arabic"/>
                <w:sz w:val="28"/>
                <w:szCs w:val="28"/>
              </w:rPr>
              <w:t>Quitus donné aux secrétaires pour leurs r</w:t>
            </w:r>
            <w:r w:rsidRPr="00E01F6E">
              <w:rPr>
                <w:rFonts w:ascii="Adobe Arabic" w:hAnsi="Adobe Arabic" w:cs="Adobe Arabic"/>
                <w:sz w:val="28"/>
                <w:szCs w:val="28"/>
              </w:rPr>
              <w:t>apport d’</w:t>
            </w:r>
            <w:r>
              <w:rPr>
                <w:rFonts w:ascii="Adobe Arabic" w:hAnsi="Adobe Arabic" w:cs="Adobe Arabic"/>
                <w:sz w:val="28"/>
                <w:szCs w:val="28"/>
              </w:rPr>
              <w:t>a</w:t>
            </w:r>
            <w:r w:rsidRPr="00E01F6E">
              <w:rPr>
                <w:rFonts w:ascii="Adobe Arabic" w:hAnsi="Adobe Arabic" w:cs="Adobe Arabic"/>
                <w:sz w:val="28"/>
                <w:szCs w:val="28"/>
              </w:rPr>
              <w:t>ctivité</w:t>
            </w:r>
            <w:r>
              <w:rPr>
                <w:rFonts w:ascii="Adobe Arabic" w:hAnsi="Adobe Arabic" w:cs="Adobe Arabic"/>
                <w:sz w:val="28"/>
                <w:szCs w:val="28"/>
              </w:rPr>
              <w:t>s</w:t>
            </w:r>
            <w:r w:rsidRPr="00E01F6E">
              <w:rPr>
                <w:rFonts w:ascii="Adobe Arabic" w:hAnsi="Adobe Arabic" w:cs="Adobe Arabic"/>
                <w:sz w:val="28"/>
                <w:szCs w:val="28"/>
              </w:rPr>
              <w:t xml:space="preserve">                                                 </w:t>
            </w:r>
          </w:p>
        </w:tc>
        <w:tc>
          <w:tcPr>
            <w:tcW w:w="1107" w:type="dxa"/>
          </w:tcPr>
          <w:p w14:paraId="13C02514" w14:textId="77777777" w:rsidR="00E660B1" w:rsidRDefault="00E660B1" w:rsidP="00153FE4">
            <w:pPr>
              <w:jc w:val="both"/>
              <w:rPr>
                <w:rFonts w:ascii="Adobe Arabic" w:hAnsi="Adobe Arabic" w:cs="Adobe Arabic"/>
                <w:sz w:val="28"/>
                <w:szCs w:val="28"/>
              </w:rPr>
            </w:pPr>
          </w:p>
        </w:tc>
        <w:tc>
          <w:tcPr>
            <w:tcW w:w="1383" w:type="dxa"/>
          </w:tcPr>
          <w:p w14:paraId="4D5B3D97" w14:textId="77777777" w:rsidR="00E660B1" w:rsidRDefault="00E660B1" w:rsidP="00153FE4">
            <w:pPr>
              <w:jc w:val="both"/>
              <w:rPr>
                <w:rFonts w:ascii="Adobe Arabic" w:hAnsi="Adobe Arabic" w:cs="Adobe Arabic"/>
                <w:sz w:val="28"/>
                <w:szCs w:val="28"/>
              </w:rPr>
            </w:pPr>
          </w:p>
        </w:tc>
        <w:tc>
          <w:tcPr>
            <w:tcW w:w="1445" w:type="dxa"/>
          </w:tcPr>
          <w:p w14:paraId="4056B514" w14:textId="77777777" w:rsidR="00E660B1" w:rsidRDefault="00E660B1" w:rsidP="00153FE4">
            <w:pPr>
              <w:jc w:val="both"/>
              <w:rPr>
                <w:rFonts w:ascii="Adobe Arabic" w:hAnsi="Adobe Arabic" w:cs="Adobe Arabic"/>
                <w:sz w:val="28"/>
                <w:szCs w:val="28"/>
              </w:rPr>
            </w:pPr>
          </w:p>
        </w:tc>
      </w:tr>
      <w:tr w:rsidR="00E660B1" w14:paraId="4791C876" w14:textId="77777777" w:rsidTr="00B216E6">
        <w:tc>
          <w:tcPr>
            <w:tcW w:w="5127" w:type="dxa"/>
          </w:tcPr>
          <w:p w14:paraId="5C537444" w14:textId="77777777" w:rsidR="00E660B1" w:rsidRDefault="00E660B1" w:rsidP="00153FE4">
            <w:pPr>
              <w:jc w:val="both"/>
              <w:rPr>
                <w:rFonts w:ascii="Adobe Arabic" w:hAnsi="Adobe Arabic" w:cs="Adobe Arabic"/>
                <w:sz w:val="28"/>
                <w:szCs w:val="28"/>
              </w:rPr>
            </w:pPr>
            <w:r>
              <w:rPr>
                <w:rFonts w:ascii="Adobe Arabic" w:hAnsi="Adobe Arabic" w:cs="Adobe Arabic"/>
                <w:sz w:val="28"/>
                <w:szCs w:val="28"/>
              </w:rPr>
              <w:t>Quitus donné à la trésorière pour son r</w:t>
            </w:r>
            <w:r w:rsidRPr="00E01F6E">
              <w:rPr>
                <w:rFonts w:ascii="Adobe Arabic" w:hAnsi="Adobe Arabic" w:cs="Adobe Arabic"/>
                <w:sz w:val="28"/>
                <w:szCs w:val="28"/>
              </w:rPr>
              <w:t xml:space="preserve">apport </w:t>
            </w:r>
            <w:r>
              <w:rPr>
                <w:rFonts w:ascii="Adobe Arabic" w:hAnsi="Adobe Arabic" w:cs="Adobe Arabic"/>
                <w:sz w:val="28"/>
                <w:szCs w:val="28"/>
              </w:rPr>
              <w:t>f</w:t>
            </w:r>
            <w:r w:rsidRPr="00E01F6E">
              <w:rPr>
                <w:rFonts w:ascii="Adobe Arabic" w:hAnsi="Adobe Arabic" w:cs="Adobe Arabic"/>
                <w:sz w:val="28"/>
                <w:szCs w:val="28"/>
              </w:rPr>
              <w:t>inancier</w:t>
            </w:r>
          </w:p>
        </w:tc>
        <w:tc>
          <w:tcPr>
            <w:tcW w:w="1107" w:type="dxa"/>
          </w:tcPr>
          <w:p w14:paraId="08A02D1F" w14:textId="77777777" w:rsidR="00E660B1" w:rsidRDefault="00E660B1" w:rsidP="00153FE4">
            <w:pPr>
              <w:jc w:val="both"/>
              <w:rPr>
                <w:rFonts w:ascii="Adobe Arabic" w:hAnsi="Adobe Arabic" w:cs="Adobe Arabic"/>
                <w:sz w:val="28"/>
                <w:szCs w:val="28"/>
              </w:rPr>
            </w:pPr>
          </w:p>
        </w:tc>
        <w:tc>
          <w:tcPr>
            <w:tcW w:w="1383" w:type="dxa"/>
          </w:tcPr>
          <w:p w14:paraId="03EFBEA1" w14:textId="77777777" w:rsidR="00E660B1" w:rsidRDefault="00E660B1" w:rsidP="00153FE4">
            <w:pPr>
              <w:jc w:val="both"/>
              <w:rPr>
                <w:rFonts w:ascii="Adobe Arabic" w:hAnsi="Adobe Arabic" w:cs="Adobe Arabic"/>
                <w:sz w:val="28"/>
                <w:szCs w:val="28"/>
              </w:rPr>
            </w:pPr>
          </w:p>
        </w:tc>
        <w:tc>
          <w:tcPr>
            <w:tcW w:w="1445" w:type="dxa"/>
          </w:tcPr>
          <w:p w14:paraId="1F70DB17" w14:textId="77777777" w:rsidR="00E660B1" w:rsidRDefault="00E660B1" w:rsidP="00153FE4">
            <w:pPr>
              <w:jc w:val="both"/>
              <w:rPr>
                <w:rFonts w:ascii="Adobe Arabic" w:hAnsi="Adobe Arabic" w:cs="Adobe Arabic"/>
                <w:sz w:val="28"/>
                <w:szCs w:val="28"/>
              </w:rPr>
            </w:pPr>
          </w:p>
        </w:tc>
      </w:tr>
      <w:tr w:rsidR="00E660B1" w14:paraId="09B82878" w14:textId="77777777" w:rsidTr="00B216E6">
        <w:trPr>
          <w:trHeight w:val="654"/>
        </w:trPr>
        <w:tc>
          <w:tcPr>
            <w:tcW w:w="9062" w:type="dxa"/>
            <w:gridSpan w:val="4"/>
          </w:tcPr>
          <w:p w14:paraId="3EC43F2B" w14:textId="77777777" w:rsidR="00E660B1" w:rsidRDefault="00E660B1" w:rsidP="00153FE4">
            <w:pPr>
              <w:jc w:val="both"/>
              <w:rPr>
                <w:rFonts w:ascii="Adobe Arabic" w:hAnsi="Adobe Arabic" w:cs="Adobe Arabic"/>
                <w:sz w:val="28"/>
                <w:szCs w:val="28"/>
              </w:rPr>
            </w:pPr>
            <w:r>
              <w:rPr>
                <w:rFonts w:ascii="Adobe Arabic" w:hAnsi="Adobe Arabic" w:cs="Adobe Arabic"/>
                <w:sz w:val="28"/>
                <w:szCs w:val="28"/>
              </w:rPr>
              <w:t>Candidatures au Conseil d’administration quatre postes sont à pourvoir, quatre candidatures se sont exprimées</w:t>
            </w:r>
          </w:p>
        </w:tc>
      </w:tr>
      <w:tr w:rsidR="00E660B1" w14:paraId="7786017D" w14:textId="77777777" w:rsidTr="00B216E6">
        <w:tc>
          <w:tcPr>
            <w:tcW w:w="5127" w:type="dxa"/>
          </w:tcPr>
          <w:p w14:paraId="78F540E2" w14:textId="77777777" w:rsidR="00E660B1" w:rsidRDefault="00E660B1" w:rsidP="00153FE4">
            <w:pPr>
              <w:jc w:val="both"/>
              <w:rPr>
                <w:rFonts w:ascii="Adobe Arabic" w:hAnsi="Adobe Arabic" w:cs="Adobe Arabic"/>
                <w:sz w:val="28"/>
                <w:szCs w:val="28"/>
              </w:rPr>
            </w:pPr>
            <w:r>
              <w:rPr>
                <w:rFonts w:ascii="Adobe Arabic" w:hAnsi="Adobe Arabic" w:cs="Adobe Arabic"/>
                <w:sz w:val="28"/>
                <w:szCs w:val="28"/>
              </w:rPr>
              <w:t>Madame PRESOTTO Christine</w:t>
            </w:r>
          </w:p>
        </w:tc>
        <w:tc>
          <w:tcPr>
            <w:tcW w:w="1107" w:type="dxa"/>
          </w:tcPr>
          <w:p w14:paraId="73C70E44" w14:textId="77777777" w:rsidR="00E660B1" w:rsidRDefault="00E660B1" w:rsidP="00153FE4">
            <w:pPr>
              <w:jc w:val="both"/>
              <w:rPr>
                <w:rFonts w:ascii="Adobe Arabic" w:hAnsi="Adobe Arabic" w:cs="Adobe Arabic"/>
                <w:sz w:val="28"/>
                <w:szCs w:val="28"/>
              </w:rPr>
            </w:pPr>
          </w:p>
        </w:tc>
        <w:tc>
          <w:tcPr>
            <w:tcW w:w="1383" w:type="dxa"/>
          </w:tcPr>
          <w:p w14:paraId="367B43C2" w14:textId="77777777" w:rsidR="00E660B1" w:rsidRDefault="00E660B1" w:rsidP="00153FE4">
            <w:pPr>
              <w:jc w:val="both"/>
              <w:rPr>
                <w:rFonts w:ascii="Adobe Arabic" w:hAnsi="Adobe Arabic" w:cs="Adobe Arabic"/>
                <w:sz w:val="28"/>
                <w:szCs w:val="28"/>
              </w:rPr>
            </w:pPr>
          </w:p>
        </w:tc>
        <w:tc>
          <w:tcPr>
            <w:tcW w:w="1445" w:type="dxa"/>
          </w:tcPr>
          <w:p w14:paraId="31E34976" w14:textId="77777777" w:rsidR="00E660B1" w:rsidRDefault="00E660B1" w:rsidP="00153FE4">
            <w:pPr>
              <w:jc w:val="both"/>
              <w:rPr>
                <w:rFonts w:ascii="Adobe Arabic" w:hAnsi="Adobe Arabic" w:cs="Adobe Arabic"/>
                <w:sz w:val="28"/>
                <w:szCs w:val="28"/>
              </w:rPr>
            </w:pPr>
          </w:p>
        </w:tc>
      </w:tr>
      <w:tr w:rsidR="00E660B1" w14:paraId="1503B1EB" w14:textId="77777777" w:rsidTr="00B216E6">
        <w:tc>
          <w:tcPr>
            <w:tcW w:w="5127" w:type="dxa"/>
          </w:tcPr>
          <w:p w14:paraId="6AF41F81" w14:textId="77777777" w:rsidR="00E660B1" w:rsidRPr="00E01F6E" w:rsidRDefault="00E660B1" w:rsidP="00153FE4">
            <w:pPr>
              <w:jc w:val="both"/>
              <w:rPr>
                <w:rFonts w:ascii="Adobe Arabic" w:hAnsi="Adobe Arabic" w:cs="Adobe Arabic"/>
                <w:sz w:val="28"/>
                <w:szCs w:val="28"/>
              </w:rPr>
            </w:pPr>
            <w:r>
              <w:rPr>
                <w:rFonts w:ascii="Adobe Arabic" w:hAnsi="Adobe Arabic" w:cs="Adobe Arabic"/>
                <w:sz w:val="28"/>
                <w:szCs w:val="28"/>
              </w:rPr>
              <w:t>Monsieur MAILLOT Paul Michel</w:t>
            </w:r>
          </w:p>
        </w:tc>
        <w:tc>
          <w:tcPr>
            <w:tcW w:w="1107" w:type="dxa"/>
          </w:tcPr>
          <w:p w14:paraId="326984E3" w14:textId="77777777" w:rsidR="00E660B1" w:rsidRDefault="00E660B1" w:rsidP="00153FE4">
            <w:pPr>
              <w:jc w:val="both"/>
              <w:rPr>
                <w:rFonts w:ascii="Adobe Arabic" w:hAnsi="Adobe Arabic" w:cs="Adobe Arabic"/>
                <w:sz w:val="28"/>
                <w:szCs w:val="28"/>
              </w:rPr>
            </w:pPr>
          </w:p>
        </w:tc>
        <w:tc>
          <w:tcPr>
            <w:tcW w:w="1383" w:type="dxa"/>
          </w:tcPr>
          <w:p w14:paraId="151BB708" w14:textId="77777777" w:rsidR="00E660B1" w:rsidRDefault="00E660B1" w:rsidP="00153FE4">
            <w:pPr>
              <w:jc w:val="both"/>
              <w:rPr>
                <w:rFonts w:ascii="Adobe Arabic" w:hAnsi="Adobe Arabic" w:cs="Adobe Arabic"/>
                <w:sz w:val="28"/>
                <w:szCs w:val="28"/>
              </w:rPr>
            </w:pPr>
          </w:p>
        </w:tc>
        <w:tc>
          <w:tcPr>
            <w:tcW w:w="1445" w:type="dxa"/>
          </w:tcPr>
          <w:p w14:paraId="63497B15" w14:textId="77777777" w:rsidR="00E660B1" w:rsidRDefault="00E660B1" w:rsidP="00153FE4">
            <w:pPr>
              <w:jc w:val="both"/>
              <w:rPr>
                <w:rFonts w:ascii="Adobe Arabic" w:hAnsi="Adobe Arabic" w:cs="Adobe Arabic"/>
                <w:sz w:val="28"/>
                <w:szCs w:val="28"/>
              </w:rPr>
            </w:pPr>
          </w:p>
        </w:tc>
      </w:tr>
      <w:tr w:rsidR="00E660B1" w14:paraId="15D49FCC" w14:textId="77777777" w:rsidTr="00B216E6">
        <w:tc>
          <w:tcPr>
            <w:tcW w:w="5127" w:type="dxa"/>
          </w:tcPr>
          <w:p w14:paraId="49CD3D51" w14:textId="77777777" w:rsidR="00E660B1" w:rsidRPr="00E01F6E" w:rsidRDefault="00E660B1" w:rsidP="00153FE4">
            <w:pPr>
              <w:jc w:val="both"/>
              <w:rPr>
                <w:rFonts w:ascii="Adobe Arabic" w:hAnsi="Adobe Arabic" w:cs="Adobe Arabic"/>
                <w:sz w:val="28"/>
                <w:szCs w:val="28"/>
              </w:rPr>
            </w:pPr>
            <w:r>
              <w:rPr>
                <w:rFonts w:ascii="Adobe Arabic" w:hAnsi="Adobe Arabic" w:cs="Adobe Arabic"/>
                <w:sz w:val="28"/>
                <w:szCs w:val="28"/>
              </w:rPr>
              <w:t>Monsieur DE SA PEIREIRA- Manuel</w:t>
            </w:r>
          </w:p>
        </w:tc>
        <w:tc>
          <w:tcPr>
            <w:tcW w:w="1107" w:type="dxa"/>
          </w:tcPr>
          <w:p w14:paraId="61B62810" w14:textId="77777777" w:rsidR="00E660B1" w:rsidRDefault="00E660B1" w:rsidP="00153FE4">
            <w:pPr>
              <w:jc w:val="both"/>
              <w:rPr>
                <w:rFonts w:ascii="Adobe Arabic" w:hAnsi="Adobe Arabic" w:cs="Adobe Arabic"/>
                <w:sz w:val="28"/>
                <w:szCs w:val="28"/>
              </w:rPr>
            </w:pPr>
          </w:p>
        </w:tc>
        <w:tc>
          <w:tcPr>
            <w:tcW w:w="1383" w:type="dxa"/>
          </w:tcPr>
          <w:p w14:paraId="242BCD46" w14:textId="77777777" w:rsidR="00E660B1" w:rsidRDefault="00E660B1" w:rsidP="00153FE4">
            <w:pPr>
              <w:jc w:val="both"/>
              <w:rPr>
                <w:rFonts w:ascii="Adobe Arabic" w:hAnsi="Adobe Arabic" w:cs="Adobe Arabic"/>
                <w:sz w:val="28"/>
                <w:szCs w:val="28"/>
              </w:rPr>
            </w:pPr>
          </w:p>
        </w:tc>
        <w:tc>
          <w:tcPr>
            <w:tcW w:w="1445" w:type="dxa"/>
          </w:tcPr>
          <w:p w14:paraId="3F6EB9A4" w14:textId="77777777" w:rsidR="00E660B1" w:rsidRDefault="00E660B1" w:rsidP="00153FE4">
            <w:pPr>
              <w:jc w:val="both"/>
              <w:rPr>
                <w:rFonts w:ascii="Adobe Arabic" w:hAnsi="Adobe Arabic" w:cs="Adobe Arabic"/>
                <w:sz w:val="28"/>
                <w:szCs w:val="28"/>
              </w:rPr>
            </w:pPr>
          </w:p>
        </w:tc>
      </w:tr>
      <w:tr w:rsidR="00E660B1" w14:paraId="643BC056" w14:textId="77777777" w:rsidTr="00B216E6">
        <w:tc>
          <w:tcPr>
            <w:tcW w:w="5127" w:type="dxa"/>
          </w:tcPr>
          <w:p w14:paraId="19031912" w14:textId="77777777" w:rsidR="00E660B1" w:rsidRDefault="00E660B1" w:rsidP="00153FE4">
            <w:pPr>
              <w:jc w:val="both"/>
              <w:rPr>
                <w:rFonts w:ascii="Adobe Arabic" w:hAnsi="Adobe Arabic" w:cs="Adobe Arabic"/>
                <w:sz w:val="28"/>
                <w:szCs w:val="28"/>
              </w:rPr>
            </w:pPr>
            <w:r>
              <w:rPr>
                <w:rFonts w:ascii="Adobe Arabic" w:hAnsi="Adobe Arabic" w:cs="Adobe Arabic"/>
                <w:sz w:val="28"/>
                <w:szCs w:val="28"/>
              </w:rPr>
              <w:t>Monsieur MOLY Jean-Jacques</w:t>
            </w:r>
          </w:p>
        </w:tc>
        <w:tc>
          <w:tcPr>
            <w:tcW w:w="1107" w:type="dxa"/>
          </w:tcPr>
          <w:p w14:paraId="26E597B7" w14:textId="77777777" w:rsidR="00E660B1" w:rsidRDefault="00E660B1" w:rsidP="00153FE4">
            <w:pPr>
              <w:jc w:val="both"/>
              <w:rPr>
                <w:rFonts w:ascii="Adobe Arabic" w:hAnsi="Adobe Arabic" w:cs="Adobe Arabic"/>
                <w:sz w:val="28"/>
                <w:szCs w:val="28"/>
              </w:rPr>
            </w:pPr>
          </w:p>
        </w:tc>
        <w:tc>
          <w:tcPr>
            <w:tcW w:w="1383" w:type="dxa"/>
          </w:tcPr>
          <w:p w14:paraId="50FA0898" w14:textId="77777777" w:rsidR="00E660B1" w:rsidRDefault="00E660B1" w:rsidP="00153FE4">
            <w:pPr>
              <w:jc w:val="both"/>
              <w:rPr>
                <w:rFonts w:ascii="Adobe Arabic" w:hAnsi="Adobe Arabic" w:cs="Adobe Arabic"/>
                <w:sz w:val="28"/>
                <w:szCs w:val="28"/>
              </w:rPr>
            </w:pPr>
          </w:p>
        </w:tc>
        <w:tc>
          <w:tcPr>
            <w:tcW w:w="1445" w:type="dxa"/>
          </w:tcPr>
          <w:p w14:paraId="23288324" w14:textId="77777777" w:rsidR="00E660B1" w:rsidRDefault="00E660B1" w:rsidP="00153FE4">
            <w:pPr>
              <w:jc w:val="both"/>
              <w:rPr>
                <w:rFonts w:ascii="Adobe Arabic" w:hAnsi="Adobe Arabic" w:cs="Adobe Arabic"/>
                <w:sz w:val="28"/>
                <w:szCs w:val="28"/>
              </w:rPr>
            </w:pPr>
          </w:p>
        </w:tc>
      </w:tr>
      <w:tr w:rsidR="00E660B1" w14:paraId="37884E82" w14:textId="77777777" w:rsidTr="00B216E6">
        <w:tc>
          <w:tcPr>
            <w:tcW w:w="5127" w:type="dxa"/>
          </w:tcPr>
          <w:p w14:paraId="634E8F49" w14:textId="77777777" w:rsidR="00E660B1" w:rsidRPr="00E01F6E" w:rsidRDefault="00E660B1" w:rsidP="00153FE4">
            <w:pPr>
              <w:jc w:val="both"/>
              <w:rPr>
                <w:rFonts w:ascii="Adobe Arabic" w:hAnsi="Adobe Arabic" w:cs="Adobe Arabic"/>
                <w:sz w:val="28"/>
                <w:szCs w:val="28"/>
              </w:rPr>
            </w:pPr>
            <w:r>
              <w:rPr>
                <w:rFonts w:ascii="Adobe Arabic" w:hAnsi="Adobe Arabic" w:cs="Adobe Arabic"/>
                <w:sz w:val="28"/>
                <w:szCs w:val="28"/>
              </w:rPr>
              <w:t>Quitus donné au président pour ester* en justice au nom de l’AJFRO</w:t>
            </w:r>
          </w:p>
        </w:tc>
        <w:tc>
          <w:tcPr>
            <w:tcW w:w="1107" w:type="dxa"/>
          </w:tcPr>
          <w:p w14:paraId="57DBE0E0" w14:textId="77777777" w:rsidR="00E660B1" w:rsidRDefault="00E660B1" w:rsidP="00153FE4">
            <w:pPr>
              <w:jc w:val="both"/>
              <w:rPr>
                <w:rFonts w:ascii="Adobe Arabic" w:hAnsi="Adobe Arabic" w:cs="Adobe Arabic"/>
                <w:sz w:val="28"/>
                <w:szCs w:val="28"/>
              </w:rPr>
            </w:pPr>
          </w:p>
        </w:tc>
        <w:tc>
          <w:tcPr>
            <w:tcW w:w="1383" w:type="dxa"/>
          </w:tcPr>
          <w:p w14:paraId="294EC6CC" w14:textId="77777777" w:rsidR="00E660B1" w:rsidRDefault="00E660B1" w:rsidP="00153FE4">
            <w:pPr>
              <w:jc w:val="both"/>
              <w:rPr>
                <w:rFonts w:ascii="Adobe Arabic" w:hAnsi="Adobe Arabic" w:cs="Adobe Arabic"/>
                <w:sz w:val="28"/>
                <w:szCs w:val="28"/>
              </w:rPr>
            </w:pPr>
          </w:p>
        </w:tc>
        <w:tc>
          <w:tcPr>
            <w:tcW w:w="1445" w:type="dxa"/>
          </w:tcPr>
          <w:p w14:paraId="4E2D3648" w14:textId="77777777" w:rsidR="00E660B1" w:rsidRDefault="00E660B1" w:rsidP="00153FE4">
            <w:pPr>
              <w:jc w:val="both"/>
              <w:rPr>
                <w:rFonts w:ascii="Adobe Arabic" w:hAnsi="Adobe Arabic" w:cs="Adobe Arabic"/>
                <w:sz w:val="28"/>
                <w:szCs w:val="28"/>
              </w:rPr>
            </w:pPr>
          </w:p>
        </w:tc>
      </w:tr>
      <w:tr w:rsidR="00E660B1" w14:paraId="2F726FC1" w14:textId="77777777" w:rsidTr="00B216E6">
        <w:tc>
          <w:tcPr>
            <w:tcW w:w="5127" w:type="dxa"/>
          </w:tcPr>
          <w:p w14:paraId="0338AFB7" w14:textId="77777777" w:rsidR="00E660B1" w:rsidRPr="00E01F6E" w:rsidRDefault="00E660B1" w:rsidP="00153FE4">
            <w:pPr>
              <w:jc w:val="both"/>
              <w:rPr>
                <w:rFonts w:ascii="Adobe Arabic" w:hAnsi="Adobe Arabic" w:cs="Adobe Arabic"/>
                <w:sz w:val="28"/>
                <w:szCs w:val="28"/>
              </w:rPr>
            </w:pPr>
            <w:r>
              <w:rPr>
                <w:rFonts w:ascii="Adobe Arabic" w:hAnsi="Adobe Arabic" w:cs="Adobe Arabic"/>
                <w:sz w:val="28"/>
                <w:szCs w:val="28"/>
              </w:rPr>
              <w:t>Quitus donné au président et au trésorier pour effectuer toutes opérations sur les comptes bancaires de l’AJFRO.</w:t>
            </w:r>
          </w:p>
        </w:tc>
        <w:tc>
          <w:tcPr>
            <w:tcW w:w="1107" w:type="dxa"/>
          </w:tcPr>
          <w:p w14:paraId="30B9B4D5" w14:textId="77777777" w:rsidR="00E660B1" w:rsidRDefault="00E660B1" w:rsidP="00153FE4">
            <w:pPr>
              <w:jc w:val="both"/>
              <w:rPr>
                <w:rFonts w:ascii="Adobe Arabic" w:hAnsi="Adobe Arabic" w:cs="Adobe Arabic"/>
                <w:sz w:val="28"/>
                <w:szCs w:val="28"/>
              </w:rPr>
            </w:pPr>
          </w:p>
        </w:tc>
        <w:tc>
          <w:tcPr>
            <w:tcW w:w="1383" w:type="dxa"/>
          </w:tcPr>
          <w:p w14:paraId="5F5B0F71" w14:textId="77777777" w:rsidR="00E660B1" w:rsidRDefault="00E660B1" w:rsidP="00153FE4">
            <w:pPr>
              <w:jc w:val="both"/>
              <w:rPr>
                <w:rFonts w:ascii="Adobe Arabic" w:hAnsi="Adobe Arabic" w:cs="Adobe Arabic"/>
                <w:sz w:val="28"/>
                <w:szCs w:val="28"/>
              </w:rPr>
            </w:pPr>
          </w:p>
        </w:tc>
        <w:tc>
          <w:tcPr>
            <w:tcW w:w="1445" w:type="dxa"/>
          </w:tcPr>
          <w:p w14:paraId="436C5E82" w14:textId="77777777" w:rsidR="00E660B1" w:rsidRDefault="00E660B1" w:rsidP="00153FE4">
            <w:pPr>
              <w:jc w:val="both"/>
              <w:rPr>
                <w:rFonts w:ascii="Adobe Arabic" w:hAnsi="Adobe Arabic" w:cs="Adobe Arabic"/>
                <w:sz w:val="28"/>
                <w:szCs w:val="28"/>
              </w:rPr>
            </w:pPr>
          </w:p>
        </w:tc>
      </w:tr>
    </w:tbl>
    <w:bookmarkEnd w:id="0"/>
    <w:p w14:paraId="54360060" w14:textId="77777777" w:rsidR="00E660B1" w:rsidRPr="00ED5269" w:rsidRDefault="00E660B1" w:rsidP="00153FE4">
      <w:pPr>
        <w:pStyle w:val="Paragraphedeliste"/>
        <w:jc w:val="both"/>
        <w:rPr>
          <w:rFonts w:ascii="Adobe Arabic" w:hAnsi="Adobe Arabic" w:cs="Adobe Arabic"/>
          <w:i/>
          <w:iCs/>
          <w:sz w:val="28"/>
          <w:szCs w:val="28"/>
        </w:rPr>
      </w:pPr>
      <w:r>
        <w:rPr>
          <w:rFonts w:ascii="Adobe Arabic" w:hAnsi="Adobe Arabic" w:cs="Adobe Arabic"/>
          <w:i/>
          <w:iCs/>
          <w:sz w:val="28"/>
          <w:szCs w:val="28"/>
        </w:rPr>
        <w:t>*</w:t>
      </w:r>
      <w:r w:rsidRPr="00ED5269">
        <w:rPr>
          <w:rFonts w:ascii="Adobe Arabic" w:hAnsi="Adobe Arabic" w:cs="Adobe Arabic"/>
          <w:i/>
          <w:iCs/>
          <w:sz w:val="28"/>
          <w:szCs w:val="28"/>
        </w:rPr>
        <w:t>Ester = représenter l’association en justice</w:t>
      </w:r>
      <w:r w:rsidRPr="00ED5269">
        <w:rPr>
          <w:rFonts w:ascii="Adobe Arabic" w:hAnsi="Adobe Arabic" w:cs="Adobe Arabic"/>
          <w:i/>
          <w:iCs/>
          <w:sz w:val="28"/>
          <w:szCs w:val="28"/>
        </w:rPr>
        <w:tab/>
        <w:t xml:space="preserve">           </w:t>
      </w:r>
    </w:p>
    <w:p w14:paraId="3AE8817F" w14:textId="4D8301C5" w:rsidR="00F10A39" w:rsidRPr="002E3DD1" w:rsidRDefault="002E3DD1" w:rsidP="00153FE4">
      <w:pPr>
        <w:jc w:val="both"/>
        <w:rPr>
          <w:rFonts w:ascii="Comic Sans MS" w:hAnsi="Comic Sans MS"/>
        </w:rPr>
      </w:pPr>
      <w:r w:rsidRPr="002E3DD1">
        <w:rPr>
          <w:rFonts w:ascii="Comic Sans MS" w:hAnsi="Comic Sans MS"/>
        </w:rPr>
        <w:t>QUESTIONS DIVERSES :</w:t>
      </w:r>
    </w:p>
    <w:p w14:paraId="4EBB92CF" w14:textId="77777777" w:rsidR="0008085B" w:rsidRDefault="0008085B" w:rsidP="00153FE4">
      <w:pPr>
        <w:jc w:val="both"/>
      </w:pPr>
    </w:p>
    <w:p w14:paraId="3A864F82" w14:textId="77777777" w:rsidR="0008085B" w:rsidRDefault="0008085B" w:rsidP="00153FE4">
      <w:pPr>
        <w:jc w:val="both"/>
      </w:pPr>
    </w:p>
    <w:p w14:paraId="4DD495A0" w14:textId="77777777" w:rsidR="0008085B" w:rsidRDefault="0008085B" w:rsidP="00153FE4">
      <w:pPr>
        <w:jc w:val="both"/>
      </w:pPr>
    </w:p>
    <w:p w14:paraId="41C787D9" w14:textId="0C7D56BE" w:rsidR="00FC6253" w:rsidRPr="002E3DD1" w:rsidRDefault="002E3DD1" w:rsidP="00153FE4">
      <w:pPr>
        <w:jc w:val="both"/>
        <w:rPr>
          <w:rFonts w:ascii="Comic Sans MS" w:hAnsi="Comic Sans MS"/>
          <w:sz w:val="28"/>
          <w:szCs w:val="28"/>
        </w:rPr>
      </w:pPr>
      <w:r w:rsidRPr="002E3DD1">
        <w:rPr>
          <w:rFonts w:ascii="Comic Sans MS" w:hAnsi="Comic Sans MS"/>
          <w:sz w:val="28"/>
          <w:szCs w:val="28"/>
        </w:rPr>
        <w:lastRenderedPageBreak/>
        <w:t>4-</w:t>
      </w:r>
      <w:r w:rsidR="00FC6253" w:rsidRPr="002E3DD1">
        <w:rPr>
          <w:rFonts w:ascii="Comic Sans MS" w:hAnsi="Comic Sans MS"/>
          <w:sz w:val="28"/>
          <w:szCs w:val="28"/>
        </w:rPr>
        <w:t>Résultat des votes</w:t>
      </w:r>
    </w:p>
    <w:p w14:paraId="4657A51A" w14:textId="45FD4FF6" w:rsidR="005A690A" w:rsidRPr="002E3DD1" w:rsidRDefault="005A690A" w:rsidP="00153FE4">
      <w:pPr>
        <w:jc w:val="both"/>
        <w:rPr>
          <w:rFonts w:ascii="Comic Sans MS" w:hAnsi="Comic Sans MS"/>
        </w:rPr>
      </w:pPr>
      <w:r w:rsidRPr="002E3DD1">
        <w:rPr>
          <w:rFonts w:ascii="Comic Sans MS" w:hAnsi="Comic Sans MS"/>
        </w:rPr>
        <w:t>Candidatures au Conseil d’administration quatre postes sont à pourvoir, quatre candidatures se sont exprimées</w:t>
      </w:r>
    </w:p>
    <w:tbl>
      <w:tblPr>
        <w:tblStyle w:val="Grilledutableau"/>
        <w:tblW w:w="0" w:type="auto"/>
        <w:tblLook w:val="04A0" w:firstRow="1" w:lastRow="0" w:firstColumn="1" w:lastColumn="0" w:noHBand="0" w:noVBand="1"/>
      </w:tblPr>
      <w:tblGrid>
        <w:gridCol w:w="5127"/>
        <w:gridCol w:w="1107"/>
        <w:gridCol w:w="1383"/>
        <w:gridCol w:w="1660"/>
      </w:tblGrid>
      <w:tr w:rsidR="0059401E" w:rsidRPr="002E3DD1" w14:paraId="54FA05E0" w14:textId="77777777" w:rsidTr="00391E19">
        <w:tc>
          <w:tcPr>
            <w:tcW w:w="5127" w:type="dxa"/>
          </w:tcPr>
          <w:p w14:paraId="386E58A0" w14:textId="77777777" w:rsidR="0059401E" w:rsidRPr="002E3DD1" w:rsidRDefault="0059401E" w:rsidP="00153FE4">
            <w:pPr>
              <w:jc w:val="both"/>
              <w:rPr>
                <w:rFonts w:ascii="Comic Sans MS" w:hAnsi="Comic Sans MS" w:cs="Adobe Arabic"/>
                <w:sz w:val="28"/>
                <w:szCs w:val="28"/>
              </w:rPr>
            </w:pPr>
          </w:p>
        </w:tc>
        <w:tc>
          <w:tcPr>
            <w:tcW w:w="1107" w:type="dxa"/>
          </w:tcPr>
          <w:p w14:paraId="7C4AD45A" w14:textId="77777777" w:rsidR="0059401E" w:rsidRPr="002E3DD1" w:rsidRDefault="0059401E" w:rsidP="00153FE4">
            <w:pPr>
              <w:jc w:val="both"/>
              <w:rPr>
                <w:rFonts w:ascii="Comic Sans MS" w:hAnsi="Comic Sans MS" w:cs="Adobe Arabic"/>
                <w:sz w:val="28"/>
                <w:szCs w:val="28"/>
              </w:rPr>
            </w:pPr>
            <w:r w:rsidRPr="002E3DD1">
              <w:rPr>
                <w:rFonts w:ascii="Comic Sans MS" w:hAnsi="Comic Sans MS" w:cs="Adobe Arabic"/>
                <w:sz w:val="28"/>
                <w:szCs w:val="28"/>
              </w:rPr>
              <w:t xml:space="preserve">Pour   </w:t>
            </w:r>
          </w:p>
        </w:tc>
        <w:tc>
          <w:tcPr>
            <w:tcW w:w="1383" w:type="dxa"/>
          </w:tcPr>
          <w:p w14:paraId="5DC185EB" w14:textId="77777777" w:rsidR="0059401E" w:rsidRPr="002E3DD1" w:rsidRDefault="0059401E" w:rsidP="00153FE4">
            <w:pPr>
              <w:jc w:val="both"/>
              <w:rPr>
                <w:rFonts w:ascii="Comic Sans MS" w:hAnsi="Comic Sans MS" w:cs="Adobe Arabic"/>
                <w:sz w:val="28"/>
                <w:szCs w:val="28"/>
              </w:rPr>
            </w:pPr>
            <w:r w:rsidRPr="002E3DD1">
              <w:rPr>
                <w:rFonts w:ascii="Comic Sans MS" w:hAnsi="Comic Sans MS" w:cs="Adobe Arabic"/>
                <w:sz w:val="28"/>
                <w:szCs w:val="28"/>
              </w:rPr>
              <w:t xml:space="preserve">Contre  </w:t>
            </w:r>
          </w:p>
        </w:tc>
        <w:tc>
          <w:tcPr>
            <w:tcW w:w="1445" w:type="dxa"/>
          </w:tcPr>
          <w:p w14:paraId="643B60B6" w14:textId="77777777" w:rsidR="0059401E" w:rsidRPr="002E3DD1" w:rsidRDefault="0059401E" w:rsidP="00153FE4">
            <w:pPr>
              <w:jc w:val="both"/>
              <w:rPr>
                <w:rFonts w:ascii="Comic Sans MS" w:hAnsi="Comic Sans MS" w:cs="Adobe Arabic"/>
                <w:sz w:val="28"/>
                <w:szCs w:val="28"/>
              </w:rPr>
            </w:pPr>
            <w:r w:rsidRPr="002E3DD1">
              <w:rPr>
                <w:rFonts w:ascii="Comic Sans MS" w:hAnsi="Comic Sans MS" w:cs="Adobe Arabic"/>
                <w:sz w:val="28"/>
                <w:szCs w:val="28"/>
              </w:rPr>
              <w:t>Abstention</w:t>
            </w:r>
          </w:p>
        </w:tc>
      </w:tr>
      <w:tr w:rsidR="0059401E" w:rsidRPr="002E3DD1" w14:paraId="25DA7C6F" w14:textId="77777777" w:rsidTr="00391E19">
        <w:tc>
          <w:tcPr>
            <w:tcW w:w="5127" w:type="dxa"/>
          </w:tcPr>
          <w:p w14:paraId="16C04176" w14:textId="77777777" w:rsidR="0059401E" w:rsidRPr="002E3DD1" w:rsidRDefault="0059401E" w:rsidP="00153FE4">
            <w:pPr>
              <w:jc w:val="both"/>
              <w:rPr>
                <w:rFonts w:ascii="Comic Sans MS" w:hAnsi="Comic Sans MS" w:cs="Adobe Arabic"/>
                <w:sz w:val="28"/>
                <w:szCs w:val="28"/>
              </w:rPr>
            </w:pPr>
            <w:r w:rsidRPr="002E3DD1">
              <w:rPr>
                <w:rFonts w:ascii="Comic Sans MS" w:hAnsi="Comic Sans MS" w:cs="Adobe Arabic"/>
                <w:sz w:val="28"/>
                <w:szCs w:val="28"/>
              </w:rPr>
              <w:t>Madame PRESOTTO Christine</w:t>
            </w:r>
          </w:p>
        </w:tc>
        <w:tc>
          <w:tcPr>
            <w:tcW w:w="1107" w:type="dxa"/>
          </w:tcPr>
          <w:p w14:paraId="689C1299" w14:textId="77777777" w:rsidR="0059401E" w:rsidRPr="002E3DD1" w:rsidRDefault="0059401E" w:rsidP="00153FE4">
            <w:pPr>
              <w:jc w:val="both"/>
              <w:rPr>
                <w:rFonts w:ascii="Comic Sans MS" w:hAnsi="Comic Sans MS" w:cs="Adobe Arabic"/>
                <w:sz w:val="28"/>
                <w:szCs w:val="28"/>
              </w:rPr>
            </w:pPr>
            <w:r w:rsidRPr="002E3DD1">
              <w:rPr>
                <w:rFonts w:ascii="Comic Sans MS" w:hAnsi="Comic Sans MS" w:cs="Adobe Arabic"/>
                <w:sz w:val="28"/>
                <w:szCs w:val="28"/>
              </w:rPr>
              <w:t>160</w:t>
            </w:r>
          </w:p>
        </w:tc>
        <w:tc>
          <w:tcPr>
            <w:tcW w:w="1383" w:type="dxa"/>
          </w:tcPr>
          <w:p w14:paraId="46826367" w14:textId="77777777" w:rsidR="0059401E" w:rsidRPr="002E3DD1" w:rsidRDefault="0059401E" w:rsidP="00153FE4">
            <w:pPr>
              <w:jc w:val="both"/>
              <w:rPr>
                <w:rFonts w:ascii="Comic Sans MS" w:hAnsi="Comic Sans MS" w:cs="Adobe Arabic"/>
                <w:sz w:val="28"/>
                <w:szCs w:val="28"/>
              </w:rPr>
            </w:pPr>
            <w:r w:rsidRPr="002E3DD1">
              <w:rPr>
                <w:rFonts w:ascii="Comic Sans MS" w:hAnsi="Comic Sans MS" w:cs="Adobe Arabic"/>
                <w:sz w:val="28"/>
                <w:szCs w:val="28"/>
              </w:rPr>
              <w:t>3</w:t>
            </w:r>
          </w:p>
        </w:tc>
        <w:tc>
          <w:tcPr>
            <w:tcW w:w="1445" w:type="dxa"/>
          </w:tcPr>
          <w:p w14:paraId="132C4EDF" w14:textId="77777777" w:rsidR="0059401E" w:rsidRPr="002E3DD1" w:rsidRDefault="0059401E" w:rsidP="00153FE4">
            <w:pPr>
              <w:jc w:val="both"/>
              <w:rPr>
                <w:rFonts w:ascii="Comic Sans MS" w:hAnsi="Comic Sans MS" w:cs="Adobe Arabic"/>
                <w:sz w:val="28"/>
                <w:szCs w:val="28"/>
              </w:rPr>
            </w:pPr>
            <w:r w:rsidRPr="002E3DD1">
              <w:rPr>
                <w:rFonts w:ascii="Comic Sans MS" w:hAnsi="Comic Sans MS" w:cs="Adobe Arabic"/>
                <w:sz w:val="28"/>
                <w:szCs w:val="28"/>
              </w:rPr>
              <w:t>26</w:t>
            </w:r>
          </w:p>
        </w:tc>
      </w:tr>
      <w:tr w:rsidR="0059401E" w:rsidRPr="002E3DD1" w14:paraId="3A734CE3" w14:textId="77777777" w:rsidTr="00391E19">
        <w:tc>
          <w:tcPr>
            <w:tcW w:w="5127" w:type="dxa"/>
          </w:tcPr>
          <w:p w14:paraId="49E46360" w14:textId="77777777" w:rsidR="0059401E" w:rsidRPr="002E3DD1" w:rsidRDefault="0059401E" w:rsidP="00153FE4">
            <w:pPr>
              <w:jc w:val="both"/>
              <w:rPr>
                <w:rFonts w:ascii="Comic Sans MS" w:hAnsi="Comic Sans MS" w:cs="Adobe Arabic"/>
                <w:sz w:val="28"/>
                <w:szCs w:val="28"/>
              </w:rPr>
            </w:pPr>
            <w:r w:rsidRPr="002E3DD1">
              <w:rPr>
                <w:rFonts w:ascii="Comic Sans MS" w:hAnsi="Comic Sans MS" w:cs="Adobe Arabic"/>
                <w:sz w:val="28"/>
                <w:szCs w:val="28"/>
              </w:rPr>
              <w:t>Monsieur MAILLOT Paul Michel</w:t>
            </w:r>
          </w:p>
        </w:tc>
        <w:tc>
          <w:tcPr>
            <w:tcW w:w="1107" w:type="dxa"/>
          </w:tcPr>
          <w:p w14:paraId="59C5246D" w14:textId="77777777" w:rsidR="0059401E" w:rsidRPr="002E3DD1" w:rsidRDefault="0059401E" w:rsidP="00153FE4">
            <w:pPr>
              <w:jc w:val="both"/>
              <w:rPr>
                <w:rFonts w:ascii="Comic Sans MS" w:hAnsi="Comic Sans MS" w:cs="Adobe Arabic"/>
                <w:sz w:val="28"/>
                <w:szCs w:val="28"/>
              </w:rPr>
            </w:pPr>
            <w:r w:rsidRPr="002E3DD1">
              <w:rPr>
                <w:rFonts w:ascii="Comic Sans MS" w:hAnsi="Comic Sans MS" w:cs="Adobe Arabic"/>
                <w:sz w:val="28"/>
                <w:szCs w:val="28"/>
              </w:rPr>
              <w:t>158</w:t>
            </w:r>
          </w:p>
        </w:tc>
        <w:tc>
          <w:tcPr>
            <w:tcW w:w="1383" w:type="dxa"/>
          </w:tcPr>
          <w:p w14:paraId="7B135F88" w14:textId="77777777" w:rsidR="0059401E" w:rsidRPr="002E3DD1" w:rsidRDefault="0059401E" w:rsidP="00153FE4">
            <w:pPr>
              <w:jc w:val="both"/>
              <w:rPr>
                <w:rFonts w:ascii="Comic Sans MS" w:hAnsi="Comic Sans MS" w:cs="Adobe Arabic"/>
                <w:sz w:val="28"/>
                <w:szCs w:val="28"/>
              </w:rPr>
            </w:pPr>
            <w:r w:rsidRPr="002E3DD1">
              <w:rPr>
                <w:rFonts w:ascii="Comic Sans MS" w:hAnsi="Comic Sans MS" w:cs="Adobe Arabic"/>
                <w:sz w:val="28"/>
                <w:szCs w:val="28"/>
              </w:rPr>
              <w:t>3</w:t>
            </w:r>
          </w:p>
        </w:tc>
        <w:tc>
          <w:tcPr>
            <w:tcW w:w="1445" w:type="dxa"/>
          </w:tcPr>
          <w:p w14:paraId="3144E0DD" w14:textId="77777777" w:rsidR="0059401E" w:rsidRPr="002E3DD1" w:rsidRDefault="0059401E" w:rsidP="00153FE4">
            <w:pPr>
              <w:jc w:val="both"/>
              <w:rPr>
                <w:rFonts w:ascii="Comic Sans MS" w:hAnsi="Comic Sans MS" w:cs="Adobe Arabic"/>
                <w:sz w:val="28"/>
                <w:szCs w:val="28"/>
              </w:rPr>
            </w:pPr>
            <w:r w:rsidRPr="002E3DD1">
              <w:rPr>
                <w:rFonts w:ascii="Comic Sans MS" w:hAnsi="Comic Sans MS" w:cs="Adobe Arabic"/>
                <w:sz w:val="28"/>
                <w:szCs w:val="28"/>
              </w:rPr>
              <w:t>28</w:t>
            </w:r>
          </w:p>
        </w:tc>
      </w:tr>
      <w:tr w:rsidR="0059401E" w:rsidRPr="002E3DD1" w14:paraId="36F7408E" w14:textId="77777777" w:rsidTr="00391E19">
        <w:tc>
          <w:tcPr>
            <w:tcW w:w="5127" w:type="dxa"/>
          </w:tcPr>
          <w:p w14:paraId="745968B1" w14:textId="77777777" w:rsidR="0059401E" w:rsidRPr="002E3DD1" w:rsidRDefault="0059401E" w:rsidP="00153FE4">
            <w:pPr>
              <w:jc w:val="both"/>
              <w:rPr>
                <w:rFonts w:ascii="Comic Sans MS" w:hAnsi="Comic Sans MS" w:cs="Adobe Arabic"/>
                <w:sz w:val="28"/>
                <w:szCs w:val="28"/>
              </w:rPr>
            </w:pPr>
            <w:r w:rsidRPr="002E3DD1">
              <w:rPr>
                <w:rFonts w:ascii="Comic Sans MS" w:hAnsi="Comic Sans MS" w:cs="Adobe Arabic"/>
                <w:sz w:val="28"/>
                <w:szCs w:val="28"/>
              </w:rPr>
              <w:t>Monsieur DE SA PEIREIRA- Manuel</w:t>
            </w:r>
          </w:p>
        </w:tc>
        <w:tc>
          <w:tcPr>
            <w:tcW w:w="1107" w:type="dxa"/>
          </w:tcPr>
          <w:p w14:paraId="25125267" w14:textId="77777777" w:rsidR="0059401E" w:rsidRPr="002E3DD1" w:rsidRDefault="0059401E" w:rsidP="00153FE4">
            <w:pPr>
              <w:jc w:val="both"/>
              <w:rPr>
                <w:rFonts w:ascii="Comic Sans MS" w:hAnsi="Comic Sans MS" w:cs="Adobe Arabic"/>
                <w:sz w:val="28"/>
                <w:szCs w:val="28"/>
              </w:rPr>
            </w:pPr>
            <w:r w:rsidRPr="002E3DD1">
              <w:rPr>
                <w:rFonts w:ascii="Comic Sans MS" w:hAnsi="Comic Sans MS" w:cs="Adobe Arabic"/>
                <w:sz w:val="28"/>
                <w:szCs w:val="28"/>
              </w:rPr>
              <w:t>155</w:t>
            </w:r>
          </w:p>
        </w:tc>
        <w:tc>
          <w:tcPr>
            <w:tcW w:w="1383" w:type="dxa"/>
          </w:tcPr>
          <w:p w14:paraId="4AEFF5E2" w14:textId="77777777" w:rsidR="0059401E" w:rsidRPr="002E3DD1" w:rsidRDefault="0059401E" w:rsidP="00153FE4">
            <w:pPr>
              <w:jc w:val="both"/>
              <w:rPr>
                <w:rFonts w:ascii="Comic Sans MS" w:hAnsi="Comic Sans MS" w:cs="Adobe Arabic"/>
                <w:sz w:val="28"/>
                <w:szCs w:val="28"/>
              </w:rPr>
            </w:pPr>
            <w:r w:rsidRPr="002E3DD1">
              <w:rPr>
                <w:rFonts w:ascii="Comic Sans MS" w:hAnsi="Comic Sans MS" w:cs="Adobe Arabic"/>
                <w:sz w:val="28"/>
                <w:szCs w:val="28"/>
              </w:rPr>
              <w:t>2</w:t>
            </w:r>
          </w:p>
        </w:tc>
        <w:tc>
          <w:tcPr>
            <w:tcW w:w="1445" w:type="dxa"/>
          </w:tcPr>
          <w:p w14:paraId="72B8CF57" w14:textId="77777777" w:rsidR="0059401E" w:rsidRPr="002E3DD1" w:rsidRDefault="0059401E" w:rsidP="00153FE4">
            <w:pPr>
              <w:jc w:val="both"/>
              <w:rPr>
                <w:rFonts w:ascii="Comic Sans MS" w:hAnsi="Comic Sans MS" w:cs="Adobe Arabic"/>
                <w:sz w:val="28"/>
                <w:szCs w:val="28"/>
              </w:rPr>
            </w:pPr>
            <w:r w:rsidRPr="002E3DD1">
              <w:rPr>
                <w:rFonts w:ascii="Comic Sans MS" w:hAnsi="Comic Sans MS" w:cs="Adobe Arabic"/>
                <w:sz w:val="28"/>
                <w:szCs w:val="28"/>
              </w:rPr>
              <w:t>32</w:t>
            </w:r>
          </w:p>
        </w:tc>
      </w:tr>
      <w:tr w:rsidR="0059401E" w:rsidRPr="002E3DD1" w14:paraId="5F360D47" w14:textId="77777777" w:rsidTr="00391E19">
        <w:tc>
          <w:tcPr>
            <w:tcW w:w="5127" w:type="dxa"/>
          </w:tcPr>
          <w:p w14:paraId="46745C7B" w14:textId="77777777" w:rsidR="0059401E" w:rsidRPr="002E3DD1" w:rsidRDefault="0059401E" w:rsidP="00153FE4">
            <w:pPr>
              <w:jc w:val="both"/>
              <w:rPr>
                <w:rFonts w:ascii="Comic Sans MS" w:hAnsi="Comic Sans MS" w:cs="Adobe Arabic"/>
                <w:sz w:val="28"/>
                <w:szCs w:val="28"/>
              </w:rPr>
            </w:pPr>
            <w:r w:rsidRPr="002E3DD1">
              <w:rPr>
                <w:rFonts w:ascii="Comic Sans MS" w:hAnsi="Comic Sans MS" w:cs="Adobe Arabic"/>
                <w:sz w:val="28"/>
                <w:szCs w:val="28"/>
              </w:rPr>
              <w:t>Monsieur MOLY Jean-Jacques</w:t>
            </w:r>
          </w:p>
        </w:tc>
        <w:tc>
          <w:tcPr>
            <w:tcW w:w="1107" w:type="dxa"/>
          </w:tcPr>
          <w:p w14:paraId="790CACCD" w14:textId="77777777" w:rsidR="0059401E" w:rsidRPr="002E3DD1" w:rsidRDefault="0059401E" w:rsidP="00153FE4">
            <w:pPr>
              <w:jc w:val="both"/>
              <w:rPr>
                <w:rFonts w:ascii="Comic Sans MS" w:hAnsi="Comic Sans MS" w:cs="Adobe Arabic"/>
                <w:sz w:val="28"/>
                <w:szCs w:val="28"/>
              </w:rPr>
            </w:pPr>
            <w:r w:rsidRPr="002E3DD1">
              <w:rPr>
                <w:rFonts w:ascii="Comic Sans MS" w:hAnsi="Comic Sans MS" w:cs="Adobe Arabic"/>
                <w:sz w:val="28"/>
                <w:szCs w:val="28"/>
              </w:rPr>
              <w:t>149</w:t>
            </w:r>
          </w:p>
        </w:tc>
        <w:tc>
          <w:tcPr>
            <w:tcW w:w="1383" w:type="dxa"/>
          </w:tcPr>
          <w:p w14:paraId="764E37AB" w14:textId="77777777" w:rsidR="0059401E" w:rsidRPr="002E3DD1" w:rsidRDefault="0059401E" w:rsidP="00153FE4">
            <w:pPr>
              <w:jc w:val="both"/>
              <w:rPr>
                <w:rFonts w:ascii="Comic Sans MS" w:hAnsi="Comic Sans MS" w:cs="Adobe Arabic"/>
                <w:sz w:val="28"/>
                <w:szCs w:val="28"/>
              </w:rPr>
            </w:pPr>
            <w:r w:rsidRPr="002E3DD1">
              <w:rPr>
                <w:rFonts w:ascii="Comic Sans MS" w:hAnsi="Comic Sans MS" w:cs="Adobe Arabic"/>
                <w:sz w:val="28"/>
                <w:szCs w:val="28"/>
              </w:rPr>
              <w:t>3</w:t>
            </w:r>
          </w:p>
        </w:tc>
        <w:tc>
          <w:tcPr>
            <w:tcW w:w="1445" w:type="dxa"/>
          </w:tcPr>
          <w:p w14:paraId="31BA9D6C" w14:textId="77777777" w:rsidR="0059401E" w:rsidRPr="002E3DD1" w:rsidRDefault="0059401E" w:rsidP="00153FE4">
            <w:pPr>
              <w:jc w:val="both"/>
              <w:rPr>
                <w:rFonts w:ascii="Comic Sans MS" w:hAnsi="Comic Sans MS" w:cs="Adobe Arabic"/>
                <w:sz w:val="28"/>
                <w:szCs w:val="28"/>
              </w:rPr>
            </w:pPr>
            <w:r w:rsidRPr="002E3DD1">
              <w:rPr>
                <w:rFonts w:ascii="Comic Sans MS" w:hAnsi="Comic Sans MS" w:cs="Adobe Arabic"/>
                <w:sz w:val="28"/>
                <w:szCs w:val="28"/>
              </w:rPr>
              <w:t>37</w:t>
            </w:r>
          </w:p>
        </w:tc>
      </w:tr>
    </w:tbl>
    <w:p w14:paraId="21F15F1E" w14:textId="6F7CF88F" w:rsidR="0059401E" w:rsidRPr="002E3DD1" w:rsidRDefault="0059401E" w:rsidP="00153FE4">
      <w:pPr>
        <w:jc w:val="both"/>
        <w:rPr>
          <w:rFonts w:ascii="Comic Sans MS" w:hAnsi="Comic Sans MS"/>
        </w:rPr>
      </w:pPr>
    </w:p>
    <w:p w14:paraId="28587332" w14:textId="6F356C2A" w:rsidR="0008085B" w:rsidRPr="002E3DD1" w:rsidRDefault="0008085B" w:rsidP="00153FE4">
      <w:pPr>
        <w:jc w:val="both"/>
        <w:rPr>
          <w:rFonts w:ascii="Comic Sans MS" w:hAnsi="Comic Sans MS"/>
        </w:rPr>
      </w:pPr>
      <w:r w:rsidRPr="002E3DD1">
        <w:rPr>
          <w:rFonts w:ascii="Comic Sans MS" w:hAnsi="Comic Sans MS"/>
        </w:rPr>
        <w:t>Les quatre candidats sont donc élus au conseil d’administration et prennent ce jour le 11 avril 2021 à 18 heures trente leur fonction d’administrateur.</w:t>
      </w:r>
    </w:p>
    <w:p w14:paraId="41C7E10C" w14:textId="2F5D3C5B" w:rsidR="0059401E" w:rsidRDefault="0059401E" w:rsidP="00153FE4">
      <w:pPr>
        <w:jc w:val="both"/>
      </w:pPr>
    </w:p>
    <w:p w14:paraId="26E132B8" w14:textId="1766ACB1" w:rsidR="0008085B" w:rsidRPr="002E3DD1" w:rsidRDefault="002E3DD1" w:rsidP="00153FE4">
      <w:pPr>
        <w:jc w:val="both"/>
        <w:rPr>
          <w:rFonts w:ascii="Comic Sans MS" w:hAnsi="Comic Sans MS"/>
          <w:sz w:val="28"/>
          <w:szCs w:val="28"/>
        </w:rPr>
      </w:pPr>
      <w:r w:rsidRPr="002E3DD1">
        <w:rPr>
          <w:rFonts w:ascii="Comic Sans MS" w:hAnsi="Comic Sans MS"/>
          <w:sz w:val="28"/>
          <w:szCs w:val="28"/>
        </w:rPr>
        <w:t>5-</w:t>
      </w:r>
      <w:r w:rsidR="0008085B" w:rsidRPr="002E3DD1">
        <w:rPr>
          <w:rFonts w:ascii="Comic Sans MS" w:hAnsi="Comic Sans MS"/>
          <w:sz w:val="28"/>
          <w:szCs w:val="28"/>
        </w:rPr>
        <w:t>Décisions statutaires.</w:t>
      </w:r>
    </w:p>
    <w:p w14:paraId="2123D777" w14:textId="77777777" w:rsidR="005A690A" w:rsidRDefault="005A690A" w:rsidP="00153FE4">
      <w:pPr>
        <w:jc w:val="both"/>
      </w:pPr>
    </w:p>
    <w:tbl>
      <w:tblPr>
        <w:tblStyle w:val="Grilledutableau"/>
        <w:tblW w:w="0" w:type="auto"/>
        <w:tblLook w:val="04A0" w:firstRow="1" w:lastRow="0" w:firstColumn="1" w:lastColumn="0" w:noHBand="0" w:noVBand="1"/>
      </w:tblPr>
      <w:tblGrid>
        <w:gridCol w:w="5127"/>
        <w:gridCol w:w="1107"/>
        <w:gridCol w:w="1383"/>
        <w:gridCol w:w="1660"/>
      </w:tblGrid>
      <w:tr w:rsidR="00732F03" w:rsidRPr="002E3DD1" w14:paraId="6F4D253C" w14:textId="77777777" w:rsidTr="00391E19">
        <w:tc>
          <w:tcPr>
            <w:tcW w:w="5127" w:type="dxa"/>
          </w:tcPr>
          <w:p w14:paraId="22AF4B6C" w14:textId="77777777" w:rsidR="00732F03" w:rsidRPr="002E3DD1" w:rsidRDefault="00732F03" w:rsidP="00153FE4">
            <w:pPr>
              <w:jc w:val="both"/>
              <w:rPr>
                <w:rFonts w:ascii="Comic Sans MS" w:hAnsi="Comic Sans MS" w:cs="Adobe Arabic"/>
                <w:sz w:val="28"/>
                <w:szCs w:val="28"/>
              </w:rPr>
            </w:pPr>
            <w:bookmarkStart w:id="1" w:name="_Hlk69206318"/>
            <w:bookmarkStart w:id="2" w:name="_Hlk69206739"/>
            <w:bookmarkStart w:id="3" w:name="_Hlk69206814"/>
            <w:bookmarkStart w:id="4" w:name="_Hlk69206971"/>
          </w:p>
        </w:tc>
        <w:tc>
          <w:tcPr>
            <w:tcW w:w="1107" w:type="dxa"/>
          </w:tcPr>
          <w:p w14:paraId="39ED405C" w14:textId="77777777" w:rsidR="00732F03" w:rsidRPr="002E3DD1" w:rsidRDefault="00732F03" w:rsidP="00153FE4">
            <w:pPr>
              <w:jc w:val="both"/>
              <w:rPr>
                <w:rFonts w:ascii="Comic Sans MS" w:hAnsi="Comic Sans MS" w:cs="Adobe Arabic"/>
                <w:sz w:val="28"/>
                <w:szCs w:val="28"/>
              </w:rPr>
            </w:pPr>
            <w:r w:rsidRPr="002E3DD1">
              <w:rPr>
                <w:rFonts w:ascii="Comic Sans MS" w:hAnsi="Comic Sans MS" w:cs="Adobe Arabic"/>
                <w:sz w:val="28"/>
                <w:szCs w:val="28"/>
              </w:rPr>
              <w:t xml:space="preserve">Pour   </w:t>
            </w:r>
          </w:p>
        </w:tc>
        <w:tc>
          <w:tcPr>
            <w:tcW w:w="1383" w:type="dxa"/>
          </w:tcPr>
          <w:p w14:paraId="5DCACB65" w14:textId="77777777" w:rsidR="00732F03" w:rsidRPr="002E3DD1" w:rsidRDefault="00732F03" w:rsidP="00153FE4">
            <w:pPr>
              <w:jc w:val="both"/>
              <w:rPr>
                <w:rFonts w:ascii="Comic Sans MS" w:hAnsi="Comic Sans MS" w:cs="Adobe Arabic"/>
                <w:sz w:val="28"/>
                <w:szCs w:val="28"/>
              </w:rPr>
            </w:pPr>
            <w:r w:rsidRPr="002E3DD1">
              <w:rPr>
                <w:rFonts w:ascii="Comic Sans MS" w:hAnsi="Comic Sans MS" w:cs="Adobe Arabic"/>
                <w:sz w:val="28"/>
                <w:szCs w:val="28"/>
              </w:rPr>
              <w:t xml:space="preserve">Contre  </w:t>
            </w:r>
          </w:p>
        </w:tc>
        <w:tc>
          <w:tcPr>
            <w:tcW w:w="1445" w:type="dxa"/>
          </w:tcPr>
          <w:p w14:paraId="47E9CC3D" w14:textId="77777777" w:rsidR="00732F03" w:rsidRPr="002E3DD1" w:rsidRDefault="00732F03" w:rsidP="00153FE4">
            <w:pPr>
              <w:jc w:val="both"/>
              <w:rPr>
                <w:rFonts w:ascii="Comic Sans MS" w:hAnsi="Comic Sans MS" w:cs="Adobe Arabic"/>
                <w:sz w:val="28"/>
                <w:szCs w:val="28"/>
              </w:rPr>
            </w:pPr>
            <w:r w:rsidRPr="002E3DD1">
              <w:rPr>
                <w:rFonts w:ascii="Comic Sans MS" w:hAnsi="Comic Sans MS" w:cs="Adobe Arabic"/>
                <w:sz w:val="28"/>
                <w:szCs w:val="28"/>
              </w:rPr>
              <w:t>Abstention</w:t>
            </w:r>
          </w:p>
        </w:tc>
      </w:tr>
      <w:bookmarkEnd w:id="1"/>
      <w:bookmarkEnd w:id="2"/>
      <w:bookmarkEnd w:id="3"/>
      <w:bookmarkEnd w:id="4"/>
      <w:tr w:rsidR="00732F03" w:rsidRPr="002E3DD1" w14:paraId="0ABA9AAF" w14:textId="77777777" w:rsidTr="00391E19">
        <w:tc>
          <w:tcPr>
            <w:tcW w:w="5127" w:type="dxa"/>
          </w:tcPr>
          <w:p w14:paraId="321F18B3" w14:textId="00813DB8" w:rsidR="00732F03" w:rsidRPr="002E3DD1" w:rsidRDefault="00732F03" w:rsidP="00153FE4">
            <w:pPr>
              <w:jc w:val="both"/>
              <w:rPr>
                <w:rFonts w:ascii="Comic Sans MS" w:hAnsi="Comic Sans MS" w:cs="Adobe Arabic"/>
                <w:sz w:val="28"/>
                <w:szCs w:val="28"/>
              </w:rPr>
            </w:pPr>
            <w:r w:rsidRPr="002E3DD1">
              <w:rPr>
                <w:rFonts w:ascii="Comic Sans MS" w:hAnsi="Comic Sans MS" w:cs="Adobe Arabic"/>
                <w:sz w:val="28"/>
                <w:szCs w:val="28"/>
              </w:rPr>
              <w:t xml:space="preserve">Quitus </w:t>
            </w:r>
            <w:r w:rsidR="0008085B" w:rsidRPr="002E3DD1">
              <w:rPr>
                <w:rFonts w:ascii="Comic Sans MS" w:hAnsi="Comic Sans MS" w:cs="Adobe Arabic"/>
                <w:sz w:val="28"/>
                <w:szCs w:val="28"/>
              </w:rPr>
              <w:t xml:space="preserve">est </w:t>
            </w:r>
            <w:r w:rsidRPr="002E3DD1">
              <w:rPr>
                <w:rFonts w:ascii="Comic Sans MS" w:hAnsi="Comic Sans MS" w:cs="Adobe Arabic"/>
                <w:sz w:val="28"/>
                <w:szCs w:val="28"/>
              </w:rPr>
              <w:t>donné au président pour ester</w:t>
            </w:r>
            <w:r w:rsidR="0008085B" w:rsidRPr="002E3DD1">
              <w:rPr>
                <w:rFonts w:ascii="Comic Sans MS" w:hAnsi="Comic Sans MS" w:cs="Adobe Arabic"/>
                <w:sz w:val="28"/>
                <w:szCs w:val="28"/>
              </w:rPr>
              <w:t xml:space="preserve"> </w:t>
            </w:r>
            <w:r w:rsidRPr="002E3DD1">
              <w:rPr>
                <w:rFonts w:ascii="Comic Sans MS" w:hAnsi="Comic Sans MS" w:cs="Adobe Arabic"/>
                <w:sz w:val="28"/>
                <w:szCs w:val="28"/>
              </w:rPr>
              <w:t>en justice au nom de l’AJFRO</w:t>
            </w:r>
          </w:p>
        </w:tc>
        <w:tc>
          <w:tcPr>
            <w:tcW w:w="1107" w:type="dxa"/>
          </w:tcPr>
          <w:p w14:paraId="6E0349E4" w14:textId="6473FFA4" w:rsidR="00732F03" w:rsidRPr="002E3DD1" w:rsidRDefault="00732F03" w:rsidP="00153FE4">
            <w:pPr>
              <w:jc w:val="both"/>
              <w:rPr>
                <w:rFonts w:ascii="Comic Sans MS" w:hAnsi="Comic Sans MS" w:cs="Adobe Arabic"/>
                <w:sz w:val="28"/>
                <w:szCs w:val="28"/>
              </w:rPr>
            </w:pPr>
            <w:r w:rsidRPr="002E3DD1">
              <w:rPr>
                <w:rFonts w:ascii="Comic Sans MS" w:hAnsi="Comic Sans MS" w:cs="Adobe Arabic"/>
                <w:sz w:val="28"/>
                <w:szCs w:val="28"/>
              </w:rPr>
              <w:t>155</w:t>
            </w:r>
          </w:p>
        </w:tc>
        <w:tc>
          <w:tcPr>
            <w:tcW w:w="1383" w:type="dxa"/>
          </w:tcPr>
          <w:p w14:paraId="0F3698E2" w14:textId="512333B5" w:rsidR="00732F03" w:rsidRPr="002E3DD1" w:rsidRDefault="00732F03" w:rsidP="00153FE4">
            <w:pPr>
              <w:jc w:val="both"/>
              <w:rPr>
                <w:rFonts w:ascii="Comic Sans MS" w:hAnsi="Comic Sans MS" w:cs="Adobe Arabic"/>
                <w:sz w:val="28"/>
                <w:szCs w:val="28"/>
              </w:rPr>
            </w:pPr>
            <w:r w:rsidRPr="002E3DD1">
              <w:rPr>
                <w:rFonts w:ascii="Comic Sans MS" w:hAnsi="Comic Sans MS" w:cs="Adobe Arabic"/>
                <w:sz w:val="28"/>
                <w:szCs w:val="28"/>
              </w:rPr>
              <w:t>3</w:t>
            </w:r>
          </w:p>
        </w:tc>
        <w:tc>
          <w:tcPr>
            <w:tcW w:w="1445" w:type="dxa"/>
          </w:tcPr>
          <w:p w14:paraId="3C93BCB1" w14:textId="27DD4264" w:rsidR="00732F03" w:rsidRPr="002E3DD1" w:rsidRDefault="00732F03" w:rsidP="00153FE4">
            <w:pPr>
              <w:jc w:val="both"/>
              <w:rPr>
                <w:rFonts w:ascii="Comic Sans MS" w:hAnsi="Comic Sans MS" w:cs="Adobe Arabic"/>
                <w:sz w:val="28"/>
                <w:szCs w:val="28"/>
              </w:rPr>
            </w:pPr>
            <w:r w:rsidRPr="002E3DD1">
              <w:rPr>
                <w:rFonts w:ascii="Comic Sans MS" w:hAnsi="Comic Sans MS" w:cs="Adobe Arabic"/>
                <w:sz w:val="28"/>
                <w:szCs w:val="28"/>
              </w:rPr>
              <w:t>31</w:t>
            </w:r>
          </w:p>
        </w:tc>
      </w:tr>
      <w:tr w:rsidR="00732F03" w:rsidRPr="002E3DD1" w14:paraId="21FCDD49" w14:textId="77777777" w:rsidTr="00391E19">
        <w:tc>
          <w:tcPr>
            <w:tcW w:w="5127" w:type="dxa"/>
          </w:tcPr>
          <w:p w14:paraId="33CCF0E2" w14:textId="4CFFD67F" w:rsidR="00732F03" w:rsidRPr="002E3DD1" w:rsidRDefault="00732F03" w:rsidP="00153FE4">
            <w:pPr>
              <w:jc w:val="both"/>
              <w:rPr>
                <w:rFonts w:ascii="Comic Sans MS" w:hAnsi="Comic Sans MS" w:cs="Adobe Arabic"/>
                <w:sz w:val="28"/>
                <w:szCs w:val="28"/>
              </w:rPr>
            </w:pPr>
            <w:r w:rsidRPr="002E3DD1">
              <w:rPr>
                <w:rFonts w:ascii="Comic Sans MS" w:hAnsi="Comic Sans MS" w:cs="Adobe Arabic"/>
                <w:sz w:val="28"/>
                <w:szCs w:val="28"/>
              </w:rPr>
              <w:t xml:space="preserve">Quitus </w:t>
            </w:r>
            <w:r w:rsidR="0008085B" w:rsidRPr="002E3DD1">
              <w:rPr>
                <w:rFonts w:ascii="Comic Sans MS" w:hAnsi="Comic Sans MS" w:cs="Adobe Arabic"/>
                <w:sz w:val="28"/>
                <w:szCs w:val="28"/>
              </w:rPr>
              <w:t xml:space="preserve">est </w:t>
            </w:r>
            <w:r w:rsidRPr="002E3DD1">
              <w:rPr>
                <w:rFonts w:ascii="Comic Sans MS" w:hAnsi="Comic Sans MS" w:cs="Adobe Arabic"/>
                <w:sz w:val="28"/>
                <w:szCs w:val="28"/>
              </w:rPr>
              <w:t>donné au président et au trésorier pour effectuer toutes opérations sur les comptes bancaires de l’AJFRO.</w:t>
            </w:r>
          </w:p>
        </w:tc>
        <w:tc>
          <w:tcPr>
            <w:tcW w:w="1107" w:type="dxa"/>
          </w:tcPr>
          <w:p w14:paraId="5841E89D" w14:textId="42BFD526" w:rsidR="00732F03" w:rsidRPr="002E3DD1" w:rsidRDefault="00732F03" w:rsidP="00153FE4">
            <w:pPr>
              <w:jc w:val="both"/>
              <w:rPr>
                <w:rFonts w:ascii="Comic Sans MS" w:hAnsi="Comic Sans MS" w:cs="Adobe Arabic"/>
                <w:sz w:val="28"/>
                <w:szCs w:val="28"/>
              </w:rPr>
            </w:pPr>
            <w:r w:rsidRPr="002E3DD1">
              <w:rPr>
                <w:rFonts w:ascii="Comic Sans MS" w:hAnsi="Comic Sans MS" w:cs="Adobe Arabic"/>
                <w:sz w:val="28"/>
                <w:szCs w:val="28"/>
              </w:rPr>
              <w:t>160</w:t>
            </w:r>
          </w:p>
        </w:tc>
        <w:tc>
          <w:tcPr>
            <w:tcW w:w="1383" w:type="dxa"/>
          </w:tcPr>
          <w:p w14:paraId="7385B90E" w14:textId="5460DB42" w:rsidR="00732F03" w:rsidRPr="002E3DD1" w:rsidRDefault="00732F03" w:rsidP="00153FE4">
            <w:pPr>
              <w:jc w:val="both"/>
              <w:rPr>
                <w:rFonts w:ascii="Comic Sans MS" w:hAnsi="Comic Sans MS" w:cs="Adobe Arabic"/>
                <w:sz w:val="28"/>
                <w:szCs w:val="28"/>
              </w:rPr>
            </w:pPr>
            <w:r w:rsidRPr="002E3DD1">
              <w:rPr>
                <w:rFonts w:ascii="Comic Sans MS" w:hAnsi="Comic Sans MS" w:cs="Adobe Arabic"/>
                <w:sz w:val="28"/>
                <w:szCs w:val="28"/>
              </w:rPr>
              <w:t>2</w:t>
            </w:r>
          </w:p>
        </w:tc>
        <w:tc>
          <w:tcPr>
            <w:tcW w:w="1445" w:type="dxa"/>
          </w:tcPr>
          <w:p w14:paraId="6C194F1C" w14:textId="7CEF34CA" w:rsidR="00732F03" w:rsidRPr="002E3DD1" w:rsidRDefault="00732F03" w:rsidP="00153FE4">
            <w:pPr>
              <w:jc w:val="both"/>
              <w:rPr>
                <w:rFonts w:ascii="Comic Sans MS" w:hAnsi="Comic Sans MS" w:cs="Adobe Arabic"/>
                <w:sz w:val="28"/>
                <w:szCs w:val="28"/>
              </w:rPr>
            </w:pPr>
            <w:r w:rsidRPr="002E3DD1">
              <w:rPr>
                <w:rFonts w:ascii="Comic Sans MS" w:hAnsi="Comic Sans MS" w:cs="Adobe Arabic"/>
                <w:sz w:val="28"/>
                <w:szCs w:val="28"/>
              </w:rPr>
              <w:t>27</w:t>
            </w:r>
          </w:p>
        </w:tc>
      </w:tr>
    </w:tbl>
    <w:p w14:paraId="73FA14EA" w14:textId="77777777" w:rsidR="002E3DD1" w:rsidRDefault="002E3DD1" w:rsidP="00153FE4">
      <w:pPr>
        <w:jc w:val="both"/>
        <w:rPr>
          <w:rFonts w:ascii="Comic Sans MS" w:hAnsi="Comic Sans MS"/>
          <w:b/>
          <w:bCs/>
          <w:sz w:val="28"/>
          <w:szCs w:val="28"/>
        </w:rPr>
      </w:pPr>
    </w:p>
    <w:p w14:paraId="026349F3" w14:textId="3D5B55DF" w:rsidR="00412204" w:rsidRPr="002E3DD1" w:rsidRDefault="002E3DD1" w:rsidP="00153FE4">
      <w:pPr>
        <w:jc w:val="both"/>
        <w:rPr>
          <w:rFonts w:ascii="Comic Sans MS" w:hAnsi="Comic Sans MS"/>
          <w:b/>
          <w:bCs/>
          <w:sz w:val="28"/>
          <w:szCs w:val="28"/>
        </w:rPr>
      </w:pPr>
      <w:r w:rsidRPr="002E3DD1">
        <w:rPr>
          <w:rFonts w:ascii="Comic Sans MS" w:hAnsi="Comic Sans MS"/>
          <w:b/>
          <w:bCs/>
          <w:sz w:val="28"/>
          <w:szCs w:val="28"/>
        </w:rPr>
        <w:t>6-</w:t>
      </w:r>
      <w:r w:rsidR="00412204" w:rsidRPr="002E3DD1">
        <w:rPr>
          <w:rFonts w:ascii="Comic Sans MS" w:hAnsi="Comic Sans MS"/>
          <w:b/>
          <w:bCs/>
          <w:sz w:val="28"/>
          <w:szCs w:val="28"/>
        </w:rPr>
        <w:t>Réponses aux questions diverses posées par les jardiniers lors de l’assemblée générale 10 et 11 avril 2021</w:t>
      </w:r>
    </w:p>
    <w:p w14:paraId="3618AF58" w14:textId="77777777" w:rsidR="00412204" w:rsidRPr="002E3DD1" w:rsidRDefault="00412204" w:rsidP="00153FE4">
      <w:pPr>
        <w:jc w:val="both"/>
        <w:rPr>
          <w:rFonts w:ascii="Comic Sans MS" w:hAnsi="Comic Sans MS"/>
        </w:rPr>
      </w:pPr>
    </w:p>
    <w:p w14:paraId="6C0B820F" w14:textId="77777777" w:rsidR="00412204" w:rsidRPr="002E3DD1" w:rsidRDefault="00412204" w:rsidP="00153FE4">
      <w:pPr>
        <w:jc w:val="both"/>
        <w:rPr>
          <w:rFonts w:ascii="Comic Sans MS" w:hAnsi="Comic Sans MS"/>
          <w:b/>
          <w:bCs/>
        </w:rPr>
      </w:pPr>
      <w:r w:rsidRPr="002E3DD1">
        <w:rPr>
          <w:rFonts w:ascii="Comic Sans MS" w:hAnsi="Comic Sans MS"/>
          <w:b/>
          <w:bCs/>
        </w:rPr>
        <w:t>Location de la salle commune.</w:t>
      </w:r>
    </w:p>
    <w:p w14:paraId="1089680C" w14:textId="77777777" w:rsidR="00412204" w:rsidRPr="002E3DD1" w:rsidRDefault="00412204" w:rsidP="00153FE4">
      <w:pPr>
        <w:jc w:val="both"/>
        <w:rPr>
          <w:rFonts w:ascii="Comic Sans MS" w:hAnsi="Comic Sans MS"/>
        </w:rPr>
      </w:pPr>
      <w:r w:rsidRPr="002E3DD1">
        <w:rPr>
          <w:rFonts w:ascii="Comic Sans MS" w:hAnsi="Comic Sans MS"/>
        </w:rPr>
        <w:t>Les tarifs de location définis par le conseil d’administration sont les suivants, ils sont applicables à tous les jardiniers sans passe-droit.</w:t>
      </w:r>
    </w:p>
    <w:p w14:paraId="02694BBC" w14:textId="612AAB45" w:rsidR="00412204" w:rsidRPr="002E3DD1" w:rsidRDefault="00412204" w:rsidP="00153FE4">
      <w:pPr>
        <w:pStyle w:val="Paragraphedeliste"/>
        <w:numPr>
          <w:ilvl w:val="0"/>
          <w:numId w:val="7"/>
        </w:numPr>
        <w:jc w:val="both"/>
        <w:rPr>
          <w:rFonts w:ascii="Comic Sans MS" w:hAnsi="Comic Sans MS"/>
        </w:rPr>
      </w:pPr>
      <w:r w:rsidRPr="002E3DD1">
        <w:rPr>
          <w:rFonts w:ascii="Comic Sans MS" w:hAnsi="Comic Sans MS"/>
        </w:rPr>
        <w:t>Demi</w:t>
      </w:r>
      <w:r w:rsidR="00766D64" w:rsidRPr="002E3DD1">
        <w:rPr>
          <w:rFonts w:ascii="Comic Sans MS" w:hAnsi="Comic Sans MS"/>
        </w:rPr>
        <w:t>-</w:t>
      </w:r>
      <w:r w:rsidRPr="002E3DD1">
        <w:rPr>
          <w:rFonts w:ascii="Comic Sans MS" w:hAnsi="Comic Sans MS"/>
        </w:rPr>
        <w:t>journée sans la cuisine 50 euros</w:t>
      </w:r>
    </w:p>
    <w:p w14:paraId="1C8B27B1" w14:textId="515C82CF" w:rsidR="00412204" w:rsidRPr="002E3DD1" w:rsidRDefault="00412204" w:rsidP="00153FE4">
      <w:pPr>
        <w:pStyle w:val="Paragraphedeliste"/>
        <w:numPr>
          <w:ilvl w:val="0"/>
          <w:numId w:val="7"/>
        </w:numPr>
        <w:jc w:val="both"/>
        <w:rPr>
          <w:rFonts w:ascii="Comic Sans MS" w:hAnsi="Comic Sans MS"/>
        </w:rPr>
      </w:pPr>
      <w:r w:rsidRPr="002E3DD1">
        <w:rPr>
          <w:rFonts w:ascii="Comic Sans MS" w:hAnsi="Comic Sans MS"/>
        </w:rPr>
        <w:t>Demi</w:t>
      </w:r>
      <w:r w:rsidR="00766D64" w:rsidRPr="002E3DD1">
        <w:rPr>
          <w:rFonts w:ascii="Comic Sans MS" w:hAnsi="Comic Sans MS"/>
        </w:rPr>
        <w:t>-</w:t>
      </w:r>
      <w:r w:rsidRPr="002E3DD1">
        <w:rPr>
          <w:rFonts w:ascii="Comic Sans MS" w:hAnsi="Comic Sans MS"/>
        </w:rPr>
        <w:t>journée avec cuisine75 euros</w:t>
      </w:r>
    </w:p>
    <w:p w14:paraId="217E7437" w14:textId="77777777" w:rsidR="00412204" w:rsidRPr="002E3DD1" w:rsidRDefault="00412204" w:rsidP="00153FE4">
      <w:pPr>
        <w:pStyle w:val="Paragraphedeliste"/>
        <w:numPr>
          <w:ilvl w:val="0"/>
          <w:numId w:val="7"/>
        </w:numPr>
        <w:jc w:val="both"/>
        <w:rPr>
          <w:rFonts w:ascii="Comic Sans MS" w:hAnsi="Comic Sans MS"/>
        </w:rPr>
      </w:pPr>
      <w:r w:rsidRPr="002E3DD1">
        <w:rPr>
          <w:rFonts w:ascii="Comic Sans MS" w:hAnsi="Comic Sans MS"/>
        </w:rPr>
        <w:t>Journée entière 100 euros.</w:t>
      </w:r>
    </w:p>
    <w:p w14:paraId="0B3D3455" w14:textId="77777777" w:rsidR="00412204" w:rsidRPr="002E3DD1" w:rsidRDefault="00412204" w:rsidP="00153FE4">
      <w:pPr>
        <w:jc w:val="both"/>
        <w:rPr>
          <w:rFonts w:ascii="Comic Sans MS" w:hAnsi="Comic Sans MS"/>
          <w:b/>
          <w:bCs/>
        </w:rPr>
      </w:pPr>
      <w:r w:rsidRPr="002E3DD1">
        <w:rPr>
          <w:rFonts w:ascii="Comic Sans MS" w:hAnsi="Comic Sans MS"/>
          <w:b/>
          <w:bCs/>
        </w:rPr>
        <w:lastRenderedPageBreak/>
        <w:t>Ouverture et fermeture des portails</w:t>
      </w:r>
    </w:p>
    <w:p w14:paraId="460D45E5" w14:textId="3D21D684" w:rsidR="00412204" w:rsidRPr="002E3DD1" w:rsidRDefault="00412204" w:rsidP="00153FE4">
      <w:pPr>
        <w:jc w:val="both"/>
        <w:rPr>
          <w:rFonts w:ascii="Comic Sans MS" w:hAnsi="Comic Sans MS"/>
        </w:rPr>
      </w:pPr>
      <w:r w:rsidRPr="002E3DD1">
        <w:rPr>
          <w:rFonts w:ascii="Comic Sans MS" w:hAnsi="Comic Sans MS"/>
        </w:rPr>
        <w:t xml:space="preserve">Le portail automatique chemin de Montlhéry est programmable, il sera donc ouvert et fermé en fonction des recommandations dues aux situations sanitaires. En période normale, pour limiter les nuisances et les incivilités dues aux intrusions intempestives, nous nous calerons sur des horaires saisonniers avec un maximum d’amplitude pour la période estivale avec une ouverture à 6 heures et une fermeture à 22 heures. Le portail de la rue du Clos </w:t>
      </w:r>
      <w:proofErr w:type="spellStart"/>
      <w:r w:rsidRPr="002E3DD1">
        <w:rPr>
          <w:rFonts w:ascii="Comic Sans MS" w:hAnsi="Comic Sans MS"/>
        </w:rPr>
        <w:t>Langlet</w:t>
      </w:r>
      <w:proofErr w:type="spellEnd"/>
      <w:r w:rsidRPr="002E3DD1">
        <w:rPr>
          <w:rFonts w:ascii="Comic Sans MS" w:hAnsi="Comic Sans MS"/>
        </w:rPr>
        <w:t xml:space="preserve"> </w:t>
      </w:r>
      <w:r w:rsidR="00766D64" w:rsidRPr="002E3DD1">
        <w:rPr>
          <w:rFonts w:ascii="Comic Sans MS" w:hAnsi="Comic Sans MS"/>
        </w:rPr>
        <w:t>d</w:t>
      </w:r>
      <w:r w:rsidRPr="002E3DD1">
        <w:rPr>
          <w:rFonts w:ascii="Comic Sans MS" w:hAnsi="Comic Sans MS"/>
        </w:rPr>
        <w:t>on</w:t>
      </w:r>
      <w:r w:rsidR="00766D64" w:rsidRPr="002E3DD1">
        <w:rPr>
          <w:rFonts w:ascii="Comic Sans MS" w:hAnsi="Comic Sans MS"/>
        </w:rPr>
        <w:t>t</w:t>
      </w:r>
      <w:r w:rsidRPr="002E3DD1">
        <w:rPr>
          <w:rFonts w:ascii="Comic Sans MS" w:hAnsi="Comic Sans MS"/>
        </w:rPr>
        <w:t xml:space="preserve"> l’accès sera modifié restera accessible pour les jardiniers avec une amplitude plus grande.</w:t>
      </w:r>
    </w:p>
    <w:p w14:paraId="063F31B2" w14:textId="77777777" w:rsidR="00412204" w:rsidRPr="002E3DD1" w:rsidRDefault="00412204" w:rsidP="00153FE4">
      <w:pPr>
        <w:jc w:val="both"/>
        <w:rPr>
          <w:rFonts w:ascii="Comic Sans MS" w:hAnsi="Comic Sans MS"/>
          <w:b/>
          <w:bCs/>
        </w:rPr>
      </w:pPr>
      <w:r w:rsidRPr="002E3DD1">
        <w:rPr>
          <w:rFonts w:ascii="Comic Sans MS" w:hAnsi="Comic Sans MS"/>
          <w:b/>
          <w:bCs/>
        </w:rPr>
        <w:t>Gestion des déchets verts</w:t>
      </w:r>
    </w:p>
    <w:p w14:paraId="4162226D" w14:textId="63A4D072" w:rsidR="00412204" w:rsidRPr="002E3DD1" w:rsidRDefault="00412204" w:rsidP="00153FE4">
      <w:pPr>
        <w:jc w:val="both"/>
        <w:rPr>
          <w:rFonts w:ascii="Comic Sans MS" w:hAnsi="Comic Sans MS"/>
        </w:rPr>
      </w:pPr>
      <w:r w:rsidRPr="002E3DD1">
        <w:rPr>
          <w:rFonts w:ascii="Comic Sans MS" w:hAnsi="Comic Sans MS"/>
        </w:rPr>
        <w:t>Chaque jardin dispose d’un composteur individuel pour la transformation des déchets de cultures (feuilles, tiges, racines et fruits…)</w:t>
      </w:r>
      <w:r w:rsidR="0009174F" w:rsidRPr="002E3DD1">
        <w:rPr>
          <w:rFonts w:ascii="Comic Sans MS" w:hAnsi="Comic Sans MS"/>
        </w:rPr>
        <w:t>. V</w:t>
      </w:r>
      <w:r w:rsidRPr="002E3DD1">
        <w:rPr>
          <w:rFonts w:ascii="Comic Sans MS" w:hAnsi="Comic Sans MS"/>
        </w:rPr>
        <w:t>isiblement ce n’est pas suffisant pour les déchets plus solides comme les brindilles ou les branches d’arbustes et les tiges de choux qui finissent au mieux sur la plateforme de compostage, au pire dans des dépôts sauvages qui doivent être ramassés par les membres du conseil d’administration. Nous disposons cependant d’un broyeur performant. De nombreux jardiniers utilisent maintenant les broyats comme paillage économiseur d’eau. Nous testerons prochainement un dispositif de conseil, d’accompagnement et de formation pour améliorer cette pratique vertueuse, car le compost est la richesse future de votre sol.</w:t>
      </w:r>
    </w:p>
    <w:p w14:paraId="6CCF823E" w14:textId="77777777" w:rsidR="00412204" w:rsidRPr="002E3DD1" w:rsidRDefault="00412204" w:rsidP="00153FE4">
      <w:pPr>
        <w:jc w:val="both"/>
        <w:rPr>
          <w:rFonts w:ascii="Comic Sans MS" w:hAnsi="Comic Sans MS"/>
          <w:b/>
          <w:bCs/>
        </w:rPr>
      </w:pPr>
      <w:r w:rsidRPr="002E3DD1">
        <w:rPr>
          <w:rFonts w:ascii="Comic Sans MS" w:hAnsi="Comic Sans MS"/>
          <w:b/>
          <w:bCs/>
        </w:rPr>
        <w:t xml:space="preserve">Communication </w:t>
      </w:r>
    </w:p>
    <w:p w14:paraId="6FC46BC6" w14:textId="77777777" w:rsidR="00412204" w:rsidRPr="002E3DD1" w:rsidRDefault="00412204" w:rsidP="00153FE4">
      <w:pPr>
        <w:jc w:val="both"/>
        <w:rPr>
          <w:rFonts w:ascii="Comic Sans MS" w:hAnsi="Comic Sans MS"/>
        </w:rPr>
      </w:pPr>
      <w:r w:rsidRPr="002E3DD1">
        <w:rPr>
          <w:rFonts w:ascii="Comic Sans MS" w:hAnsi="Comic Sans MS"/>
        </w:rPr>
        <w:t>Lors du prochain conseil d’administration les commissions seront déterminées et vous pourrez effectivement identifier les responsables.</w:t>
      </w:r>
    </w:p>
    <w:p w14:paraId="5D677075" w14:textId="77777777" w:rsidR="00412204" w:rsidRPr="002E3DD1" w:rsidRDefault="00412204" w:rsidP="00153FE4">
      <w:pPr>
        <w:jc w:val="both"/>
        <w:rPr>
          <w:rFonts w:ascii="Comic Sans MS" w:hAnsi="Comic Sans MS"/>
        </w:rPr>
      </w:pPr>
      <w:r w:rsidRPr="002E3DD1">
        <w:rPr>
          <w:rFonts w:ascii="Comic Sans MS" w:hAnsi="Comic Sans MS"/>
        </w:rPr>
        <w:t>Les secrétaires de l’association s’efforcent de faire vivre le site Internet et adressent des messages à tous ceux possédant une adresse mail. La commission information formation est une commission ouverte à celles et ceux qui souhaitent s’y investir.</w:t>
      </w:r>
    </w:p>
    <w:p w14:paraId="64521723" w14:textId="6FFCCFEA" w:rsidR="00412204" w:rsidRPr="002E3DD1" w:rsidRDefault="00412204" w:rsidP="00153FE4">
      <w:pPr>
        <w:jc w:val="both"/>
        <w:rPr>
          <w:rFonts w:ascii="Comic Sans MS" w:hAnsi="Comic Sans MS"/>
        </w:rPr>
      </w:pPr>
      <w:r w:rsidRPr="002E3DD1">
        <w:rPr>
          <w:rFonts w:ascii="Comic Sans MS" w:hAnsi="Comic Sans MS"/>
        </w:rPr>
        <w:t>Le règlement intérieur doit être lisible sur les panneaux d’affichage</w:t>
      </w:r>
      <w:r w:rsidR="0009174F" w:rsidRPr="002E3DD1">
        <w:rPr>
          <w:rFonts w:ascii="Comic Sans MS" w:hAnsi="Comic Sans MS"/>
        </w:rPr>
        <w:t>. I</w:t>
      </w:r>
      <w:r w:rsidRPr="002E3DD1">
        <w:rPr>
          <w:rFonts w:ascii="Comic Sans MS" w:hAnsi="Comic Sans MS"/>
        </w:rPr>
        <w:t>l est distribué également à chaque nouveau jardinier au sein du livret d’accueil qui sera actualisé très prochainement.</w:t>
      </w:r>
    </w:p>
    <w:p w14:paraId="3C4E835D" w14:textId="77777777" w:rsidR="00412204" w:rsidRPr="002E3DD1" w:rsidRDefault="00412204" w:rsidP="00153FE4">
      <w:pPr>
        <w:jc w:val="both"/>
        <w:rPr>
          <w:rFonts w:ascii="Comic Sans MS" w:hAnsi="Comic Sans MS"/>
          <w:b/>
          <w:bCs/>
        </w:rPr>
      </w:pPr>
      <w:r w:rsidRPr="002E3DD1">
        <w:rPr>
          <w:rFonts w:ascii="Comic Sans MS" w:hAnsi="Comic Sans MS"/>
          <w:b/>
          <w:bCs/>
        </w:rPr>
        <w:t>Fonctionnement courant</w:t>
      </w:r>
    </w:p>
    <w:p w14:paraId="2B1264F9" w14:textId="612AB352" w:rsidR="00412204" w:rsidRPr="002E3DD1" w:rsidRDefault="00412204" w:rsidP="00153FE4">
      <w:pPr>
        <w:jc w:val="both"/>
        <w:rPr>
          <w:rFonts w:ascii="Comic Sans MS" w:hAnsi="Comic Sans MS"/>
        </w:rPr>
      </w:pPr>
      <w:r w:rsidRPr="002E3DD1">
        <w:rPr>
          <w:rFonts w:ascii="Comic Sans MS" w:hAnsi="Comic Sans MS"/>
        </w:rPr>
        <w:t>Notre atelier est ouvert lorsque l’un des membres bénévoles du conseil d’administration est présent. Le matériel manuel est empruntable à tout moment hors crise sanitaire</w:t>
      </w:r>
      <w:r w:rsidR="0009174F" w:rsidRPr="002E3DD1">
        <w:rPr>
          <w:rFonts w:ascii="Comic Sans MS" w:hAnsi="Comic Sans MS"/>
        </w:rPr>
        <w:t>. I</w:t>
      </w:r>
      <w:r w:rsidRPr="002E3DD1">
        <w:rPr>
          <w:rFonts w:ascii="Comic Sans MS" w:hAnsi="Comic Sans MS"/>
        </w:rPr>
        <w:t>l doit faire l’objet d’une notification et doit être ramen</w:t>
      </w:r>
      <w:r w:rsidR="0009174F" w:rsidRPr="002E3DD1">
        <w:rPr>
          <w:rFonts w:ascii="Comic Sans MS" w:hAnsi="Comic Sans MS"/>
        </w:rPr>
        <w:t>é</w:t>
      </w:r>
      <w:r w:rsidRPr="002E3DD1">
        <w:rPr>
          <w:rFonts w:ascii="Comic Sans MS" w:hAnsi="Comic Sans MS"/>
        </w:rPr>
        <w:t xml:space="preserve"> propre et en bon état après usage. Pour des raisons de sécurité et d’assurance les engins à moteur ne peu</w:t>
      </w:r>
      <w:r w:rsidR="0009174F" w:rsidRPr="002E3DD1">
        <w:rPr>
          <w:rFonts w:ascii="Comic Sans MS" w:hAnsi="Comic Sans MS"/>
        </w:rPr>
        <w:t>ven</w:t>
      </w:r>
      <w:r w:rsidRPr="002E3DD1">
        <w:rPr>
          <w:rFonts w:ascii="Comic Sans MS" w:hAnsi="Comic Sans MS"/>
        </w:rPr>
        <w:t>t être utilisé</w:t>
      </w:r>
      <w:r w:rsidR="0009174F" w:rsidRPr="002E3DD1">
        <w:rPr>
          <w:rFonts w:ascii="Comic Sans MS" w:hAnsi="Comic Sans MS"/>
        </w:rPr>
        <w:t>s</w:t>
      </w:r>
      <w:r w:rsidRPr="002E3DD1">
        <w:rPr>
          <w:rFonts w:ascii="Comic Sans MS" w:hAnsi="Comic Sans MS"/>
        </w:rPr>
        <w:t xml:space="preserve"> que par les administrateurs compétents. Vous pouvez cependant demander le service qu’ils peuvent vous rendre : portage d’objets lourds ou encombrant</w:t>
      </w:r>
      <w:r w:rsidR="0009174F" w:rsidRPr="002E3DD1">
        <w:rPr>
          <w:rFonts w:ascii="Comic Sans MS" w:hAnsi="Comic Sans MS"/>
        </w:rPr>
        <w:t>s</w:t>
      </w:r>
      <w:r w:rsidRPr="002E3DD1">
        <w:rPr>
          <w:rFonts w:ascii="Comic Sans MS" w:hAnsi="Comic Sans MS"/>
        </w:rPr>
        <w:t xml:space="preserve"> ou services de travail du sol.</w:t>
      </w:r>
    </w:p>
    <w:p w14:paraId="7BB8644B" w14:textId="3E2E3F75" w:rsidR="00412204" w:rsidRPr="002E3DD1" w:rsidRDefault="00412204" w:rsidP="00153FE4">
      <w:pPr>
        <w:jc w:val="both"/>
        <w:rPr>
          <w:rFonts w:ascii="Comic Sans MS" w:hAnsi="Comic Sans MS"/>
        </w:rPr>
      </w:pPr>
      <w:r w:rsidRPr="002E3DD1">
        <w:rPr>
          <w:rFonts w:ascii="Comic Sans MS" w:hAnsi="Comic Sans MS"/>
        </w:rPr>
        <w:lastRenderedPageBreak/>
        <w:t>Ces services de tonte, de labourage ou de fraisage sont payant</w:t>
      </w:r>
      <w:r w:rsidR="0009174F" w:rsidRPr="002E3DD1">
        <w:rPr>
          <w:rFonts w:ascii="Comic Sans MS" w:hAnsi="Comic Sans MS"/>
        </w:rPr>
        <w:t>s</w:t>
      </w:r>
      <w:r w:rsidRPr="002E3DD1">
        <w:rPr>
          <w:rFonts w:ascii="Comic Sans MS" w:hAnsi="Comic Sans MS"/>
        </w:rPr>
        <w:t xml:space="preserve"> à raison de 5 euros par ¼ d’heure afin de participer aux frais de carburant et d’entretien.</w:t>
      </w:r>
    </w:p>
    <w:p w14:paraId="6BEC8828" w14:textId="77777777" w:rsidR="00412204" w:rsidRPr="002E3DD1" w:rsidRDefault="00412204" w:rsidP="00153FE4">
      <w:pPr>
        <w:jc w:val="both"/>
        <w:rPr>
          <w:rFonts w:ascii="Comic Sans MS" w:hAnsi="Comic Sans MS"/>
        </w:rPr>
      </w:pPr>
    </w:p>
    <w:p w14:paraId="6C304A8F" w14:textId="77777777" w:rsidR="00412204" w:rsidRPr="002E3DD1" w:rsidRDefault="00412204" w:rsidP="00153FE4">
      <w:pPr>
        <w:jc w:val="both"/>
        <w:rPr>
          <w:rFonts w:ascii="Comic Sans MS" w:hAnsi="Comic Sans MS"/>
          <w:b/>
          <w:bCs/>
        </w:rPr>
      </w:pPr>
      <w:r w:rsidRPr="002E3DD1">
        <w:rPr>
          <w:rFonts w:ascii="Comic Sans MS" w:hAnsi="Comic Sans MS"/>
          <w:b/>
          <w:bCs/>
        </w:rPr>
        <w:t>Présence Assemblée générale</w:t>
      </w:r>
    </w:p>
    <w:p w14:paraId="13A93CAC" w14:textId="4896FDE1" w:rsidR="00412204" w:rsidRPr="002E3DD1" w:rsidRDefault="00412204" w:rsidP="00153FE4">
      <w:pPr>
        <w:jc w:val="both"/>
        <w:rPr>
          <w:rFonts w:ascii="Comic Sans MS" w:hAnsi="Comic Sans MS"/>
        </w:rPr>
      </w:pPr>
      <w:r w:rsidRPr="002E3DD1">
        <w:rPr>
          <w:rFonts w:ascii="Comic Sans MS" w:hAnsi="Comic Sans MS"/>
        </w:rPr>
        <w:t xml:space="preserve">La présence à l’assemblée générale est obligatoire, en référence au règlement intérieur article N° </w:t>
      </w:r>
      <w:r w:rsidR="004C5507">
        <w:rPr>
          <w:rFonts w:ascii="Comic Sans MS" w:hAnsi="Comic Sans MS"/>
        </w:rPr>
        <w:t>30</w:t>
      </w:r>
      <w:r w:rsidRPr="002E3DD1">
        <w:rPr>
          <w:rFonts w:ascii="Comic Sans MS" w:hAnsi="Comic Sans MS"/>
        </w:rPr>
        <w:t>.</w:t>
      </w:r>
    </w:p>
    <w:p w14:paraId="5E895B8A" w14:textId="605B8C4F" w:rsidR="00412204" w:rsidRPr="002E3DD1" w:rsidRDefault="00412204" w:rsidP="00153FE4">
      <w:pPr>
        <w:jc w:val="both"/>
        <w:rPr>
          <w:rFonts w:ascii="Comic Sans MS" w:hAnsi="Comic Sans MS"/>
        </w:rPr>
      </w:pPr>
      <w:r w:rsidRPr="002E3DD1">
        <w:rPr>
          <w:rFonts w:ascii="Comic Sans MS" w:hAnsi="Comic Sans MS"/>
        </w:rPr>
        <w:t>Pour inciter à y participer</w:t>
      </w:r>
      <w:r w:rsidR="00F13D00" w:rsidRPr="002E3DD1">
        <w:rPr>
          <w:rFonts w:ascii="Comic Sans MS" w:hAnsi="Comic Sans MS"/>
        </w:rPr>
        <w:t>,</w:t>
      </w:r>
      <w:r w:rsidRPr="002E3DD1">
        <w:rPr>
          <w:rFonts w:ascii="Comic Sans MS" w:hAnsi="Comic Sans MS"/>
        </w:rPr>
        <w:t xml:space="preserve"> le conseil d’administration a décidé d’appliquer une pénalité de 30 euros aux jardiniers absents sans présentation de justificatifs sanitaires, de travail ou de déplacement.</w:t>
      </w:r>
    </w:p>
    <w:p w14:paraId="56899ACB" w14:textId="77777777" w:rsidR="00412204" w:rsidRPr="002E3DD1" w:rsidRDefault="00412204" w:rsidP="00153FE4">
      <w:pPr>
        <w:jc w:val="both"/>
        <w:rPr>
          <w:rFonts w:ascii="Comic Sans MS" w:hAnsi="Comic Sans MS"/>
          <w:b/>
          <w:bCs/>
        </w:rPr>
      </w:pPr>
      <w:r w:rsidRPr="002E3DD1">
        <w:rPr>
          <w:rFonts w:ascii="Comic Sans MS" w:hAnsi="Comic Sans MS"/>
          <w:b/>
          <w:bCs/>
        </w:rPr>
        <w:t>Gestion due à la pandémie</w:t>
      </w:r>
    </w:p>
    <w:p w14:paraId="78043988" w14:textId="7E5540D6" w:rsidR="00412204" w:rsidRPr="002E3DD1" w:rsidRDefault="00412204" w:rsidP="00153FE4">
      <w:pPr>
        <w:jc w:val="both"/>
        <w:rPr>
          <w:rFonts w:ascii="Comic Sans MS" w:hAnsi="Comic Sans MS"/>
        </w:rPr>
      </w:pPr>
      <w:r w:rsidRPr="002E3DD1">
        <w:rPr>
          <w:rFonts w:ascii="Comic Sans MS" w:hAnsi="Comic Sans MS"/>
        </w:rPr>
        <w:t xml:space="preserve">En raison du premier confinement les jardins ne sont restés inaccessibles que durant </w:t>
      </w:r>
      <w:r w:rsidR="00F13D00" w:rsidRPr="002E3DD1">
        <w:rPr>
          <w:rFonts w:ascii="Comic Sans MS" w:hAnsi="Comic Sans MS"/>
        </w:rPr>
        <w:t>l</w:t>
      </w:r>
      <w:r w:rsidRPr="002E3DD1">
        <w:rPr>
          <w:rFonts w:ascii="Comic Sans MS" w:hAnsi="Comic Sans MS"/>
        </w:rPr>
        <w:t>es quinze derniers jours du mois de mars 2020, ensuite nous les avons ouverts progressivement lors du mois d’avril. Cependant les charges fixes, adhésion, abonnement, amortissement n’ont pas diminué et les charges variables comme la consommation d’eau, en raison d’un été et d’un automne chauds et secs sont resté</w:t>
      </w:r>
      <w:r w:rsidR="00F13D00" w:rsidRPr="002E3DD1">
        <w:rPr>
          <w:rFonts w:ascii="Comic Sans MS" w:hAnsi="Comic Sans MS"/>
        </w:rPr>
        <w:t>es</w:t>
      </w:r>
      <w:r w:rsidRPr="002E3DD1">
        <w:rPr>
          <w:rFonts w:ascii="Comic Sans MS" w:hAnsi="Comic Sans MS"/>
        </w:rPr>
        <w:t xml:space="preserve"> à leur niveau habituel (5100 m3).</w:t>
      </w:r>
    </w:p>
    <w:p w14:paraId="552003CD" w14:textId="77777777" w:rsidR="00412204" w:rsidRPr="002E3DD1" w:rsidRDefault="00412204" w:rsidP="00153FE4">
      <w:pPr>
        <w:jc w:val="both"/>
        <w:rPr>
          <w:rFonts w:ascii="Comic Sans MS" w:hAnsi="Comic Sans MS"/>
        </w:rPr>
      </w:pPr>
      <w:r w:rsidRPr="002E3DD1">
        <w:rPr>
          <w:rFonts w:ascii="Comic Sans MS" w:hAnsi="Comic Sans MS"/>
        </w:rPr>
        <w:t>Donc la bonne gestion de notre association nous conduit à ne pas diminuer les cotisations et adhésions.</w:t>
      </w:r>
    </w:p>
    <w:p w14:paraId="483EB0CE" w14:textId="77777777" w:rsidR="00412204" w:rsidRPr="002E3DD1" w:rsidRDefault="00412204" w:rsidP="00153FE4">
      <w:pPr>
        <w:jc w:val="both"/>
        <w:rPr>
          <w:rFonts w:ascii="Comic Sans MS" w:hAnsi="Comic Sans MS"/>
          <w:b/>
          <w:bCs/>
        </w:rPr>
      </w:pPr>
      <w:r w:rsidRPr="002E3DD1">
        <w:rPr>
          <w:rFonts w:ascii="Comic Sans MS" w:hAnsi="Comic Sans MS"/>
          <w:b/>
          <w:bCs/>
        </w:rPr>
        <w:t>Frais de courrier</w:t>
      </w:r>
    </w:p>
    <w:p w14:paraId="2811A6CE" w14:textId="77777777" w:rsidR="00412204" w:rsidRPr="002E3DD1" w:rsidRDefault="00412204" w:rsidP="00153FE4">
      <w:pPr>
        <w:jc w:val="both"/>
        <w:rPr>
          <w:rFonts w:ascii="Comic Sans MS" w:hAnsi="Comic Sans MS"/>
        </w:rPr>
      </w:pPr>
      <w:r w:rsidRPr="002E3DD1">
        <w:rPr>
          <w:rFonts w:ascii="Comic Sans MS" w:hAnsi="Comic Sans MS"/>
        </w:rPr>
        <w:t>Les frais de courrier ne sont imputés qu’à ceux qui ne respectent pas suffisamment le règlement intérieur sur le bon entretien de leur parcelle. Les frais comprennent l’affranchissement et le temps passé par les administrateurs de la commission ad-hoc qui font régulièrement le tour de tous les jardins afin de juger objectivement de leur état de culture et de propreté. Ces frais sont donc incitateurs à la bonne tenue du jardin.</w:t>
      </w:r>
    </w:p>
    <w:p w14:paraId="4838E9C1" w14:textId="77777777" w:rsidR="00412204" w:rsidRPr="002E3DD1" w:rsidRDefault="00412204" w:rsidP="00153FE4">
      <w:pPr>
        <w:jc w:val="both"/>
        <w:rPr>
          <w:rFonts w:ascii="Comic Sans MS" w:hAnsi="Comic Sans MS"/>
          <w:b/>
          <w:bCs/>
        </w:rPr>
      </w:pPr>
      <w:r w:rsidRPr="002E3DD1">
        <w:rPr>
          <w:rFonts w:ascii="Comic Sans MS" w:hAnsi="Comic Sans MS"/>
          <w:b/>
          <w:bCs/>
        </w:rPr>
        <w:t>Heure de TIC</w:t>
      </w:r>
    </w:p>
    <w:p w14:paraId="4A6C5E70" w14:textId="2D543FB9" w:rsidR="00412204" w:rsidRPr="002E3DD1" w:rsidRDefault="00412204" w:rsidP="00153FE4">
      <w:pPr>
        <w:jc w:val="both"/>
        <w:rPr>
          <w:rFonts w:ascii="Comic Sans MS" w:hAnsi="Comic Sans MS"/>
        </w:rPr>
      </w:pPr>
      <w:r w:rsidRPr="002E3DD1">
        <w:rPr>
          <w:rFonts w:ascii="Comic Sans MS" w:hAnsi="Comic Sans MS"/>
        </w:rPr>
        <w:t>Les quatre heures de TIC peuvent se faire lors de chantiers importants programmé</w:t>
      </w:r>
      <w:r w:rsidR="00F13D00" w:rsidRPr="002E3DD1">
        <w:rPr>
          <w:rFonts w:ascii="Comic Sans MS" w:hAnsi="Comic Sans MS"/>
        </w:rPr>
        <w:t xml:space="preserve">s </w:t>
      </w:r>
      <w:r w:rsidRPr="002E3DD1">
        <w:rPr>
          <w:rFonts w:ascii="Comic Sans MS" w:hAnsi="Comic Sans MS"/>
        </w:rPr>
        <w:t>par la commission</w:t>
      </w:r>
      <w:r w:rsidR="00F13D00" w:rsidRPr="002E3DD1">
        <w:rPr>
          <w:rFonts w:ascii="Comic Sans MS" w:hAnsi="Comic Sans MS"/>
        </w:rPr>
        <w:t>. I</w:t>
      </w:r>
      <w:r w:rsidRPr="002E3DD1">
        <w:rPr>
          <w:rFonts w:ascii="Comic Sans MS" w:hAnsi="Comic Sans MS"/>
        </w:rPr>
        <w:t>ls sont réalisés sur les parties communes de notre site de jardin</w:t>
      </w:r>
      <w:r w:rsidR="00F13D00" w:rsidRPr="002E3DD1">
        <w:rPr>
          <w:rFonts w:ascii="Comic Sans MS" w:hAnsi="Comic Sans MS"/>
        </w:rPr>
        <w:t>s</w:t>
      </w:r>
      <w:r w:rsidRPr="002E3DD1">
        <w:rPr>
          <w:rFonts w:ascii="Comic Sans MS" w:hAnsi="Comic Sans MS"/>
        </w:rPr>
        <w:t xml:space="preserve"> pour son embellissement et pour l’amélioration des services. La commission prévoit également des possibilités de plus courte durée sur des t</w:t>
      </w:r>
      <w:r w:rsidR="00C6249A" w:rsidRPr="002E3DD1">
        <w:rPr>
          <w:rFonts w:ascii="Comic Sans MS" w:hAnsi="Comic Sans MS"/>
        </w:rPr>
        <w:t>â</w:t>
      </w:r>
      <w:r w:rsidRPr="002E3DD1">
        <w:rPr>
          <w:rFonts w:ascii="Comic Sans MS" w:hAnsi="Comic Sans MS"/>
        </w:rPr>
        <w:t>ches adaptées, spécifiques et prévisibles.</w:t>
      </w:r>
    </w:p>
    <w:p w14:paraId="3A6FD9E9" w14:textId="77777777" w:rsidR="00412204" w:rsidRPr="002E3DD1" w:rsidRDefault="00412204" w:rsidP="00153FE4">
      <w:pPr>
        <w:jc w:val="both"/>
        <w:rPr>
          <w:rFonts w:ascii="Comic Sans MS" w:hAnsi="Comic Sans MS"/>
        </w:rPr>
      </w:pPr>
      <w:r w:rsidRPr="002E3DD1">
        <w:rPr>
          <w:rFonts w:ascii="Comic Sans MS" w:hAnsi="Comic Sans MS"/>
        </w:rPr>
        <w:t>Quelques jardiniers font bien plus que leurs quatre heures, imitons-les, notre site n’en sera que plus beau.</w:t>
      </w:r>
    </w:p>
    <w:p w14:paraId="700796B5" w14:textId="618C2692" w:rsidR="00412204" w:rsidRPr="002E3DD1" w:rsidRDefault="00412204" w:rsidP="00153FE4">
      <w:pPr>
        <w:jc w:val="both"/>
        <w:rPr>
          <w:rFonts w:ascii="Comic Sans MS" w:hAnsi="Comic Sans MS"/>
        </w:rPr>
      </w:pPr>
      <w:r w:rsidRPr="002E3DD1">
        <w:rPr>
          <w:rFonts w:ascii="Comic Sans MS" w:hAnsi="Comic Sans MS"/>
        </w:rPr>
        <w:lastRenderedPageBreak/>
        <w:t xml:space="preserve">L’entretien interne des </w:t>
      </w:r>
      <w:r w:rsidR="00C6249A" w:rsidRPr="002E3DD1">
        <w:rPr>
          <w:rFonts w:ascii="Comic Sans MS" w:hAnsi="Comic Sans MS"/>
        </w:rPr>
        <w:t>î</w:t>
      </w:r>
      <w:r w:rsidRPr="002E3DD1">
        <w:rPr>
          <w:rFonts w:ascii="Comic Sans MS" w:hAnsi="Comic Sans MS"/>
        </w:rPr>
        <w:t xml:space="preserve">lots est à la charge des jardiniers dudit </w:t>
      </w:r>
      <w:r w:rsidR="00C6249A" w:rsidRPr="002E3DD1">
        <w:rPr>
          <w:rFonts w:ascii="Comic Sans MS" w:hAnsi="Comic Sans MS"/>
        </w:rPr>
        <w:t>î</w:t>
      </w:r>
      <w:r w:rsidRPr="002E3DD1">
        <w:rPr>
          <w:rFonts w:ascii="Comic Sans MS" w:hAnsi="Comic Sans MS"/>
        </w:rPr>
        <w:t>lot et ne sont pas comptabilisables dans les heures de TIC.</w:t>
      </w:r>
    </w:p>
    <w:p w14:paraId="6E2DA080" w14:textId="77777777" w:rsidR="00412204" w:rsidRPr="002E3DD1" w:rsidRDefault="00412204" w:rsidP="00153FE4">
      <w:pPr>
        <w:jc w:val="both"/>
        <w:rPr>
          <w:rFonts w:ascii="Comic Sans MS" w:hAnsi="Comic Sans MS"/>
          <w:b/>
          <w:bCs/>
        </w:rPr>
      </w:pPr>
      <w:r w:rsidRPr="002E3DD1">
        <w:rPr>
          <w:rFonts w:ascii="Comic Sans MS" w:hAnsi="Comic Sans MS"/>
          <w:b/>
          <w:bCs/>
        </w:rPr>
        <w:t>Gaspillage d’eau</w:t>
      </w:r>
    </w:p>
    <w:p w14:paraId="67734D5A" w14:textId="2EF764B2" w:rsidR="00412204" w:rsidRPr="002E3DD1" w:rsidRDefault="00412204" w:rsidP="00153FE4">
      <w:pPr>
        <w:jc w:val="both"/>
        <w:rPr>
          <w:rFonts w:ascii="Comic Sans MS" w:hAnsi="Comic Sans MS"/>
          <w:b/>
          <w:bCs/>
        </w:rPr>
      </w:pPr>
      <w:r w:rsidRPr="002E3DD1">
        <w:rPr>
          <w:rFonts w:ascii="Comic Sans MS" w:hAnsi="Comic Sans MS"/>
        </w:rPr>
        <w:t>Le gaspillage de l’eau est l’affaire de tous. C’est aux jardiniers de l’</w:t>
      </w:r>
      <w:r w:rsidR="00C6249A" w:rsidRPr="002E3DD1">
        <w:rPr>
          <w:rFonts w:ascii="Comic Sans MS" w:hAnsi="Comic Sans MS"/>
        </w:rPr>
        <w:t>î</w:t>
      </w:r>
      <w:r w:rsidRPr="002E3DD1">
        <w:rPr>
          <w:rFonts w:ascii="Comic Sans MS" w:hAnsi="Comic Sans MS"/>
        </w:rPr>
        <w:t>lots de se concerter pour la bonne utilisation du puits et du robinet pour l’arrosage exclusif du jardin et pour la consommation domestique courante. En cas de débordement du puits l’</w:t>
      </w:r>
      <w:r w:rsidR="00C6249A" w:rsidRPr="002E3DD1">
        <w:rPr>
          <w:rFonts w:ascii="Comic Sans MS" w:hAnsi="Comic Sans MS"/>
        </w:rPr>
        <w:t>î</w:t>
      </w:r>
      <w:r w:rsidRPr="002E3DD1">
        <w:rPr>
          <w:rFonts w:ascii="Comic Sans MS" w:hAnsi="Comic Sans MS"/>
        </w:rPr>
        <w:t>lot n’est plus approvisionné durant une semaine complète.</w:t>
      </w:r>
    </w:p>
    <w:p w14:paraId="4D6B6377" w14:textId="77777777" w:rsidR="00412204" w:rsidRPr="002E3DD1" w:rsidRDefault="00412204" w:rsidP="00153FE4">
      <w:pPr>
        <w:jc w:val="both"/>
        <w:rPr>
          <w:rFonts w:ascii="Comic Sans MS" w:hAnsi="Comic Sans MS"/>
          <w:b/>
          <w:bCs/>
        </w:rPr>
      </w:pPr>
      <w:r w:rsidRPr="002E3DD1">
        <w:rPr>
          <w:rFonts w:ascii="Comic Sans MS" w:hAnsi="Comic Sans MS"/>
          <w:b/>
          <w:bCs/>
        </w:rPr>
        <w:t>Superficie et aménagement des parcelles</w:t>
      </w:r>
    </w:p>
    <w:p w14:paraId="2BD3AA0B" w14:textId="63DEDB2D" w:rsidR="00412204" w:rsidRPr="002E3DD1" w:rsidRDefault="00412204" w:rsidP="00153FE4">
      <w:pPr>
        <w:jc w:val="both"/>
        <w:rPr>
          <w:rFonts w:ascii="Comic Sans MS" w:hAnsi="Comic Sans MS"/>
        </w:rPr>
      </w:pPr>
      <w:r w:rsidRPr="002E3DD1">
        <w:rPr>
          <w:rFonts w:ascii="Comic Sans MS" w:hAnsi="Comic Sans MS"/>
        </w:rPr>
        <w:t>La superficie des parcelles a été mesurée lors de la livraison de chaque tranche de jardins. Des modifications ont été prise en compte, mais doivent être remise</w:t>
      </w:r>
      <w:r w:rsidR="00C6249A" w:rsidRPr="002E3DD1">
        <w:rPr>
          <w:rFonts w:ascii="Comic Sans MS" w:hAnsi="Comic Sans MS"/>
        </w:rPr>
        <w:t>s</w:t>
      </w:r>
      <w:r w:rsidRPr="002E3DD1">
        <w:rPr>
          <w:rFonts w:ascii="Comic Sans MS" w:hAnsi="Comic Sans MS"/>
        </w:rPr>
        <w:t xml:space="preserve"> à jour. Nous effectuerons en cours d’année par visée laser une vérification de la surface de chaque parcelle.</w:t>
      </w:r>
    </w:p>
    <w:p w14:paraId="722F2B5B" w14:textId="32D8122D" w:rsidR="00412204" w:rsidRPr="002E3DD1" w:rsidRDefault="00412204" w:rsidP="00153FE4">
      <w:pPr>
        <w:jc w:val="both"/>
        <w:rPr>
          <w:rFonts w:ascii="Comic Sans MS" w:hAnsi="Comic Sans MS"/>
        </w:rPr>
      </w:pPr>
      <w:r w:rsidRPr="002E3DD1">
        <w:rPr>
          <w:rFonts w:ascii="Comic Sans MS" w:hAnsi="Comic Sans MS"/>
        </w:rPr>
        <w:t>L’ensemble des aménagements initiaux : abri, pergola, poteaux de clôture et ceux de séparation entre les parcelles ainsi que le portillon d’accès à l’</w:t>
      </w:r>
      <w:r w:rsidR="00C6249A" w:rsidRPr="002E3DD1">
        <w:rPr>
          <w:rFonts w:ascii="Comic Sans MS" w:hAnsi="Comic Sans MS"/>
        </w:rPr>
        <w:t>î</w:t>
      </w:r>
      <w:r w:rsidRPr="002E3DD1">
        <w:rPr>
          <w:rFonts w:ascii="Comic Sans MS" w:hAnsi="Comic Sans MS"/>
        </w:rPr>
        <w:t>lot sont à la charge de l’association en cas de renouvellement.</w:t>
      </w:r>
    </w:p>
    <w:p w14:paraId="169F2737" w14:textId="77777777" w:rsidR="00412204" w:rsidRPr="002E3DD1" w:rsidRDefault="00412204" w:rsidP="00153FE4">
      <w:pPr>
        <w:jc w:val="both"/>
        <w:rPr>
          <w:rFonts w:ascii="Comic Sans MS" w:hAnsi="Comic Sans MS"/>
          <w:b/>
          <w:bCs/>
        </w:rPr>
      </w:pPr>
      <w:r w:rsidRPr="002E3DD1">
        <w:rPr>
          <w:rFonts w:ascii="Comic Sans MS" w:hAnsi="Comic Sans MS"/>
          <w:b/>
          <w:bCs/>
        </w:rPr>
        <w:t>Mandat des commissions</w:t>
      </w:r>
    </w:p>
    <w:p w14:paraId="72B024D8" w14:textId="77777777" w:rsidR="00412204" w:rsidRPr="002E3DD1" w:rsidRDefault="00412204" w:rsidP="00153FE4">
      <w:pPr>
        <w:jc w:val="both"/>
        <w:rPr>
          <w:rFonts w:ascii="Comic Sans MS" w:hAnsi="Comic Sans MS"/>
        </w:rPr>
      </w:pPr>
      <w:r w:rsidRPr="002E3DD1">
        <w:rPr>
          <w:rFonts w:ascii="Comic Sans MS" w:hAnsi="Comic Sans MS"/>
        </w:rPr>
        <w:t>Le mandat des membres d’une commission est d’une année. Les membres sont renouvelés après chaque assemblée générale par décision lors du premier conseil nouvellement élu.</w:t>
      </w:r>
    </w:p>
    <w:p w14:paraId="6A8277B0" w14:textId="77777777" w:rsidR="00412204" w:rsidRPr="002E3DD1" w:rsidRDefault="00412204" w:rsidP="00153FE4">
      <w:pPr>
        <w:jc w:val="both"/>
        <w:rPr>
          <w:rFonts w:ascii="Comic Sans MS" w:hAnsi="Comic Sans MS"/>
          <w:b/>
          <w:bCs/>
        </w:rPr>
      </w:pPr>
      <w:r w:rsidRPr="002E3DD1">
        <w:rPr>
          <w:rFonts w:ascii="Comic Sans MS" w:hAnsi="Comic Sans MS"/>
          <w:b/>
          <w:bCs/>
        </w:rPr>
        <w:t xml:space="preserve">Code Comptable </w:t>
      </w:r>
    </w:p>
    <w:p w14:paraId="2A3699A5" w14:textId="77777777" w:rsidR="00412204" w:rsidRPr="002E3DD1" w:rsidRDefault="00412204" w:rsidP="00153FE4">
      <w:pPr>
        <w:jc w:val="both"/>
        <w:rPr>
          <w:rFonts w:ascii="Comic Sans MS" w:hAnsi="Comic Sans MS"/>
        </w:rPr>
      </w:pPr>
      <w:r w:rsidRPr="002E3DD1">
        <w:rPr>
          <w:rFonts w:ascii="Comic Sans MS" w:hAnsi="Comic Sans MS"/>
        </w:rPr>
        <w:t>Les codes suivants correspondent à :</w:t>
      </w:r>
    </w:p>
    <w:p w14:paraId="0BB10857" w14:textId="77777777" w:rsidR="00412204" w:rsidRPr="002E3DD1" w:rsidRDefault="00412204" w:rsidP="00153FE4">
      <w:pPr>
        <w:pStyle w:val="Paragraphedeliste"/>
        <w:numPr>
          <w:ilvl w:val="0"/>
          <w:numId w:val="7"/>
        </w:numPr>
        <w:jc w:val="both"/>
        <w:rPr>
          <w:rFonts w:ascii="Comic Sans MS" w:hAnsi="Comic Sans MS"/>
        </w:rPr>
      </w:pPr>
      <w:r w:rsidRPr="002E3DD1">
        <w:rPr>
          <w:rFonts w:ascii="Comic Sans MS" w:hAnsi="Comic Sans MS"/>
        </w:rPr>
        <w:t>60722- Produits Fermiers : achat des poules et des aliments pour les poules fournis par un agriculteur d’Eure et Loir.</w:t>
      </w:r>
    </w:p>
    <w:p w14:paraId="2199AA54" w14:textId="77777777" w:rsidR="00412204" w:rsidRPr="002E3DD1" w:rsidRDefault="00412204" w:rsidP="00153FE4">
      <w:pPr>
        <w:pStyle w:val="Paragraphedeliste"/>
        <w:numPr>
          <w:ilvl w:val="0"/>
          <w:numId w:val="7"/>
        </w:numPr>
        <w:jc w:val="both"/>
        <w:rPr>
          <w:rFonts w:ascii="Comic Sans MS" w:hAnsi="Comic Sans MS"/>
        </w:rPr>
      </w:pPr>
      <w:r w:rsidRPr="002E3DD1">
        <w:rPr>
          <w:rFonts w:ascii="Comic Sans MS" w:hAnsi="Comic Sans MS"/>
        </w:rPr>
        <w:t>60724- Produits alimentaires : ensemble des achats de produits alimentaires destinés à la revente ou aux repas administratifs et festifs tels que le méchoui traditionnel.</w:t>
      </w:r>
    </w:p>
    <w:p w14:paraId="1F281F40" w14:textId="263E1A19" w:rsidR="00412204" w:rsidRPr="002E3DD1" w:rsidRDefault="00412204" w:rsidP="00153FE4">
      <w:pPr>
        <w:pStyle w:val="Paragraphedeliste"/>
        <w:numPr>
          <w:ilvl w:val="0"/>
          <w:numId w:val="7"/>
        </w:numPr>
        <w:jc w:val="both"/>
        <w:rPr>
          <w:rFonts w:ascii="Comic Sans MS" w:hAnsi="Comic Sans MS"/>
        </w:rPr>
      </w:pPr>
      <w:r w:rsidRPr="002E3DD1">
        <w:rPr>
          <w:rFonts w:ascii="Comic Sans MS" w:hAnsi="Comic Sans MS"/>
        </w:rPr>
        <w:t>63330- Formations : les formations que nous avons organisées sont celles autour de la vannerie et la fabrication de paniers</w:t>
      </w:r>
      <w:r w:rsidR="00C6249A" w:rsidRPr="002E3DD1">
        <w:rPr>
          <w:rFonts w:ascii="Comic Sans MS" w:hAnsi="Comic Sans MS"/>
        </w:rPr>
        <w:t>.</w:t>
      </w:r>
    </w:p>
    <w:p w14:paraId="61439FB5" w14:textId="77777777" w:rsidR="00412204" w:rsidRPr="002E3DD1" w:rsidRDefault="00412204" w:rsidP="00153FE4">
      <w:pPr>
        <w:jc w:val="both"/>
        <w:rPr>
          <w:rFonts w:ascii="Comic Sans MS" w:hAnsi="Comic Sans MS"/>
        </w:rPr>
      </w:pPr>
    </w:p>
    <w:p w14:paraId="7A52CB33" w14:textId="77777777" w:rsidR="00412204" w:rsidRPr="002E3DD1" w:rsidRDefault="00412204" w:rsidP="00153FE4">
      <w:pPr>
        <w:jc w:val="both"/>
        <w:rPr>
          <w:rFonts w:ascii="Comic Sans MS" w:hAnsi="Comic Sans MS"/>
        </w:rPr>
      </w:pPr>
    </w:p>
    <w:p w14:paraId="554A6BAC" w14:textId="2914B58C" w:rsidR="00412204" w:rsidRPr="002E3DD1" w:rsidRDefault="00412204" w:rsidP="00153FE4">
      <w:pPr>
        <w:jc w:val="both"/>
        <w:rPr>
          <w:rFonts w:ascii="Comic Sans MS" w:hAnsi="Comic Sans MS"/>
        </w:rPr>
      </w:pPr>
      <w:r w:rsidRPr="002E3DD1">
        <w:rPr>
          <w:rFonts w:ascii="Comic Sans MS" w:hAnsi="Comic Sans MS"/>
        </w:rPr>
        <w:t>Réponses apportées par le président et le vice-président, soumises à l’approbation du conseil d’administration du 1</w:t>
      </w:r>
      <w:r w:rsidRPr="002E3DD1">
        <w:rPr>
          <w:rFonts w:ascii="Comic Sans MS" w:hAnsi="Comic Sans MS"/>
          <w:vertAlign w:val="superscript"/>
        </w:rPr>
        <w:t>er</w:t>
      </w:r>
      <w:r w:rsidRPr="002E3DD1">
        <w:rPr>
          <w:rFonts w:ascii="Comic Sans MS" w:hAnsi="Comic Sans MS"/>
        </w:rPr>
        <w:t>mai 2021.</w:t>
      </w:r>
    </w:p>
    <w:p w14:paraId="231180F9" w14:textId="77777777" w:rsidR="00412204" w:rsidRPr="002E3DD1" w:rsidRDefault="00412204" w:rsidP="00153FE4">
      <w:pPr>
        <w:jc w:val="both"/>
        <w:rPr>
          <w:rFonts w:ascii="Comic Sans MS" w:hAnsi="Comic Sans MS"/>
        </w:rPr>
      </w:pPr>
    </w:p>
    <w:p w14:paraId="238EB8B2" w14:textId="31247E15" w:rsidR="00980AFC" w:rsidRPr="002E3DD1" w:rsidRDefault="00980AFC" w:rsidP="00153FE4">
      <w:pPr>
        <w:jc w:val="both"/>
        <w:rPr>
          <w:rFonts w:ascii="Comic Sans MS" w:hAnsi="Comic Sans MS"/>
        </w:rPr>
      </w:pPr>
      <w:r w:rsidRPr="002E3DD1">
        <w:rPr>
          <w:rFonts w:ascii="Comic Sans MS" w:hAnsi="Comic Sans MS"/>
        </w:rPr>
        <w:lastRenderedPageBreak/>
        <w:t>Le vote est clôturé ce dimanche 11 avril 2021 à 17 heures, le dépouillement des 189 bulletins est effectué par 12 administrateurs présents</w:t>
      </w:r>
      <w:r w:rsidR="00C6249A" w:rsidRPr="002E3DD1">
        <w:rPr>
          <w:rFonts w:ascii="Comic Sans MS" w:hAnsi="Comic Sans MS"/>
        </w:rPr>
        <w:t>,</w:t>
      </w:r>
      <w:r w:rsidRPr="002E3DD1">
        <w:rPr>
          <w:rFonts w:ascii="Comic Sans MS" w:hAnsi="Comic Sans MS"/>
        </w:rPr>
        <w:t xml:space="preserve"> organisés en quatre tables sous la responsabilité du président. Les résultats des votes sont proclamés à 18 heures. Le président clos la 24 </w:t>
      </w:r>
      <w:bookmarkStart w:id="5" w:name="_GoBack"/>
      <w:bookmarkEnd w:id="5"/>
      <w:r w:rsidRPr="002E3DD1">
        <w:rPr>
          <w:rFonts w:ascii="Comic Sans MS" w:hAnsi="Comic Sans MS"/>
        </w:rPr>
        <w:t>ème assemblée générale et installe le nouveau conseil pour élire les membres du bureau.</w:t>
      </w:r>
    </w:p>
    <w:p w14:paraId="3B0D0ED2" w14:textId="7EFE528C" w:rsidR="00F6464B" w:rsidRPr="002E3DD1" w:rsidRDefault="00F6464B" w:rsidP="00153FE4">
      <w:pPr>
        <w:jc w:val="both"/>
        <w:rPr>
          <w:rFonts w:ascii="Comic Sans MS" w:hAnsi="Comic Sans MS"/>
        </w:rPr>
      </w:pPr>
    </w:p>
    <w:p w14:paraId="7DB1B0E7" w14:textId="77777777" w:rsidR="00F6464B" w:rsidRPr="002E3DD1" w:rsidRDefault="00F6464B" w:rsidP="00153FE4">
      <w:pPr>
        <w:jc w:val="both"/>
        <w:rPr>
          <w:rFonts w:ascii="Comic Sans MS" w:hAnsi="Comic Sans MS"/>
        </w:rPr>
      </w:pPr>
    </w:p>
    <w:p w14:paraId="649D0B2F" w14:textId="77777777" w:rsidR="00980AFC" w:rsidRPr="002E3DD1" w:rsidRDefault="00980AFC" w:rsidP="00153FE4">
      <w:pPr>
        <w:jc w:val="both"/>
        <w:rPr>
          <w:rFonts w:ascii="Comic Sans MS" w:hAnsi="Comic Sans MS"/>
        </w:rPr>
      </w:pPr>
    </w:p>
    <w:p w14:paraId="21C2E4B5" w14:textId="145C04F5" w:rsidR="0008085B" w:rsidRPr="002E3DD1" w:rsidRDefault="00980AFC" w:rsidP="00153FE4">
      <w:pPr>
        <w:jc w:val="both"/>
        <w:rPr>
          <w:rFonts w:ascii="Comic Sans MS" w:hAnsi="Comic Sans MS"/>
        </w:rPr>
      </w:pPr>
      <w:r w:rsidRPr="002E3DD1">
        <w:rPr>
          <w:rFonts w:ascii="Comic Sans MS" w:hAnsi="Comic Sans MS"/>
        </w:rPr>
        <w:t>Le président</w:t>
      </w:r>
      <w:r w:rsidRPr="002E3DD1">
        <w:rPr>
          <w:rFonts w:ascii="Comic Sans MS" w:hAnsi="Comic Sans MS"/>
        </w:rPr>
        <w:tab/>
      </w:r>
      <w:r w:rsidRPr="002E3DD1">
        <w:rPr>
          <w:rFonts w:ascii="Comic Sans MS" w:hAnsi="Comic Sans MS"/>
        </w:rPr>
        <w:tab/>
      </w:r>
      <w:r w:rsidRPr="002E3DD1">
        <w:rPr>
          <w:rFonts w:ascii="Comic Sans MS" w:hAnsi="Comic Sans MS"/>
        </w:rPr>
        <w:tab/>
      </w:r>
      <w:r w:rsidRPr="002E3DD1">
        <w:rPr>
          <w:rFonts w:ascii="Comic Sans MS" w:hAnsi="Comic Sans MS"/>
        </w:rPr>
        <w:tab/>
      </w:r>
      <w:r w:rsidR="00F6464B" w:rsidRPr="002E3DD1">
        <w:rPr>
          <w:rFonts w:ascii="Comic Sans MS" w:hAnsi="Comic Sans MS"/>
        </w:rPr>
        <w:t>La trésorière</w:t>
      </w:r>
      <w:r w:rsidR="00F6464B" w:rsidRPr="002E3DD1">
        <w:rPr>
          <w:rFonts w:ascii="Comic Sans MS" w:hAnsi="Comic Sans MS"/>
        </w:rPr>
        <w:tab/>
      </w:r>
      <w:r w:rsidR="00F6464B" w:rsidRPr="002E3DD1">
        <w:rPr>
          <w:rFonts w:ascii="Comic Sans MS" w:hAnsi="Comic Sans MS"/>
        </w:rPr>
        <w:tab/>
      </w:r>
      <w:r w:rsidR="00F6464B" w:rsidRPr="002E3DD1">
        <w:rPr>
          <w:rFonts w:ascii="Comic Sans MS" w:hAnsi="Comic Sans MS"/>
        </w:rPr>
        <w:tab/>
        <w:t>le secrétaire</w:t>
      </w:r>
      <w:r w:rsidRPr="002E3DD1">
        <w:rPr>
          <w:rFonts w:ascii="Comic Sans MS" w:hAnsi="Comic Sans MS"/>
        </w:rPr>
        <w:t xml:space="preserve"> </w:t>
      </w:r>
    </w:p>
    <w:sectPr w:rsidR="0008085B" w:rsidRPr="002E3DD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C3854" w14:textId="77777777" w:rsidR="00F56B14" w:rsidRDefault="00F56B14" w:rsidP="00A9497C">
      <w:pPr>
        <w:spacing w:after="0" w:line="240" w:lineRule="auto"/>
      </w:pPr>
      <w:r>
        <w:separator/>
      </w:r>
    </w:p>
  </w:endnote>
  <w:endnote w:type="continuationSeparator" w:id="0">
    <w:p w14:paraId="6ACC4013" w14:textId="77777777" w:rsidR="00F56B14" w:rsidRDefault="00F56B14" w:rsidP="00A9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dobe Arabic">
    <w:altName w:val="Times New Roman"/>
    <w:charset w:val="00"/>
    <w:family w:val="auto"/>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1040218"/>
      <w:docPartObj>
        <w:docPartGallery w:val="Page Numbers (Bottom of Page)"/>
        <w:docPartUnique/>
      </w:docPartObj>
    </w:sdtPr>
    <w:sdtEndPr>
      <w:rPr>
        <w:sz w:val="28"/>
        <w:szCs w:val="28"/>
      </w:rPr>
    </w:sdtEndPr>
    <w:sdtContent>
      <w:p w14:paraId="1ED3648A" w14:textId="77777777" w:rsidR="00A9497C" w:rsidRDefault="00A9497C" w:rsidP="00A9497C">
        <w:pPr>
          <w:pStyle w:val="Pieddepage"/>
          <w:jc w:val="center"/>
          <w:rPr>
            <w:sz w:val="20"/>
            <w:szCs w:val="20"/>
          </w:rPr>
        </w:pPr>
        <w:r w:rsidRPr="00CB02BA">
          <w:rPr>
            <w:sz w:val="20"/>
            <w:szCs w:val="20"/>
          </w:rPr>
          <w:t>Siège social : lieu-dit l’Orme Pomponne-10 chemine de Montlhéry 91130 Ris-Orangis- Tel : 01 69 48 83 63</w:t>
        </w:r>
      </w:p>
      <w:p w14:paraId="2EC4D66E" w14:textId="77777777" w:rsidR="00A9497C" w:rsidRPr="00CB02BA" w:rsidRDefault="00A9497C" w:rsidP="00A9497C">
        <w:pPr>
          <w:pStyle w:val="Pieddepage"/>
          <w:jc w:val="center"/>
          <w:rPr>
            <w:sz w:val="28"/>
            <w:szCs w:val="28"/>
          </w:rPr>
        </w:pPr>
        <w:r w:rsidRPr="00CB02BA">
          <w:rPr>
            <w:sz w:val="28"/>
            <w:szCs w:val="28"/>
          </w:rPr>
          <w:fldChar w:fldCharType="begin"/>
        </w:r>
        <w:r w:rsidRPr="00CB02BA">
          <w:rPr>
            <w:sz w:val="28"/>
            <w:szCs w:val="28"/>
          </w:rPr>
          <w:instrText>PAGE   \* MERGEFORMAT</w:instrText>
        </w:r>
        <w:r w:rsidRPr="00CB02BA">
          <w:rPr>
            <w:sz w:val="28"/>
            <w:szCs w:val="28"/>
          </w:rPr>
          <w:fldChar w:fldCharType="separate"/>
        </w:r>
        <w:r w:rsidR="00A73A81">
          <w:rPr>
            <w:noProof/>
            <w:sz w:val="28"/>
            <w:szCs w:val="28"/>
          </w:rPr>
          <w:t>11</w:t>
        </w:r>
        <w:r w:rsidRPr="00CB02BA">
          <w:rPr>
            <w:sz w:val="28"/>
            <w:szCs w:val="28"/>
          </w:rPr>
          <w:fldChar w:fldCharType="end"/>
        </w:r>
      </w:p>
    </w:sdtContent>
  </w:sdt>
  <w:p w14:paraId="5062FAB3" w14:textId="77777777" w:rsidR="00A9497C" w:rsidRDefault="00A9497C" w:rsidP="00A9497C">
    <w:pPr>
      <w:pStyle w:val="Pieddepage"/>
    </w:pPr>
  </w:p>
  <w:p w14:paraId="65FAB1CF" w14:textId="77777777" w:rsidR="00A9497C" w:rsidRDefault="00A9497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FC4A5" w14:textId="77777777" w:rsidR="00F56B14" w:rsidRDefault="00F56B14" w:rsidP="00A9497C">
      <w:pPr>
        <w:spacing w:after="0" w:line="240" w:lineRule="auto"/>
      </w:pPr>
      <w:r>
        <w:separator/>
      </w:r>
    </w:p>
  </w:footnote>
  <w:footnote w:type="continuationSeparator" w:id="0">
    <w:p w14:paraId="7E45D917" w14:textId="77777777" w:rsidR="00F56B14" w:rsidRDefault="00F56B14" w:rsidP="00A94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E3D2C" w14:textId="1CD2FC7C" w:rsidR="00A9497C" w:rsidRDefault="00A9497C" w:rsidP="00A9497C">
    <w:pPr>
      <w:pStyle w:val="En-tte"/>
      <w:jc w:val="center"/>
    </w:pPr>
    <w:r>
      <w:rPr>
        <w:noProof/>
        <w:lang w:eastAsia="fr-FR"/>
      </w:rPr>
      <w:drawing>
        <wp:inline distT="0" distB="0" distL="0" distR="0" wp14:anchorId="652CE8AD" wp14:editId="06E72791">
          <wp:extent cx="895350" cy="384508"/>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28" cy="386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1BD"/>
    <w:multiLevelType w:val="hybridMultilevel"/>
    <w:tmpl w:val="0F3AA5B4"/>
    <w:lvl w:ilvl="0" w:tplc="618242E8">
      <w:start w:val="1"/>
      <w:numFmt w:val="bullet"/>
      <w:lvlText w:val="•"/>
      <w:lvlJc w:val="left"/>
      <w:pPr>
        <w:tabs>
          <w:tab w:val="num" w:pos="720"/>
        </w:tabs>
        <w:ind w:left="720" w:hanging="360"/>
      </w:pPr>
      <w:rPr>
        <w:rFonts w:ascii="Arial" w:hAnsi="Arial" w:hint="default"/>
      </w:rPr>
    </w:lvl>
    <w:lvl w:ilvl="1" w:tplc="3F589020" w:tentative="1">
      <w:start w:val="1"/>
      <w:numFmt w:val="bullet"/>
      <w:lvlText w:val="•"/>
      <w:lvlJc w:val="left"/>
      <w:pPr>
        <w:tabs>
          <w:tab w:val="num" w:pos="1440"/>
        </w:tabs>
        <w:ind w:left="1440" w:hanging="360"/>
      </w:pPr>
      <w:rPr>
        <w:rFonts w:ascii="Arial" w:hAnsi="Arial" w:hint="default"/>
      </w:rPr>
    </w:lvl>
    <w:lvl w:ilvl="2" w:tplc="921EEDF0" w:tentative="1">
      <w:start w:val="1"/>
      <w:numFmt w:val="bullet"/>
      <w:lvlText w:val="•"/>
      <w:lvlJc w:val="left"/>
      <w:pPr>
        <w:tabs>
          <w:tab w:val="num" w:pos="2160"/>
        </w:tabs>
        <w:ind w:left="2160" w:hanging="360"/>
      </w:pPr>
      <w:rPr>
        <w:rFonts w:ascii="Arial" w:hAnsi="Arial" w:hint="default"/>
      </w:rPr>
    </w:lvl>
    <w:lvl w:ilvl="3" w:tplc="B1F48992" w:tentative="1">
      <w:start w:val="1"/>
      <w:numFmt w:val="bullet"/>
      <w:lvlText w:val="•"/>
      <w:lvlJc w:val="left"/>
      <w:pPr>
        <w:tabs>
          <w:tab w:val="num" w:pos="2880"/>
        </w:tabs>
        <w:ind w:left="2880" w:hanging="360"/>
      </w:pPr>
      <w:rPr>
        <w:rFonts w:ascii="Arial" w:hAnsi="Arial" w:hint="default"/>
      </w:rPr>
    </w:lvl>
    <w:lvl w:ilvl="4" w:tplc="3DA675B8" w:tentative="1">
      <w:start w:val="1"/>
      <w:numFmt w:val="bullet"/>
      <w:lvlText w:val="•"/>
      <w:lvlJc w:val="left"/>
      <w:pPr>
        <w:tabs>
          <w:tab w:val="num" w:pos="3600"/>
        </w:tabs>
        <w:ind w:left="3600" w:hanging="360"/>
      </w:pPr>
      <w:rPr>
        <w:rFonts w:ascii="Arial" w:hAnsi="Arial" w:hint="default"/>
      </w:rPr>
    </w:lvl>
    <w:lvl w:ilvl="5" w:tplc="79646E78" w:tentative="1">
      <w:start w:val="1"/>
      <w:numFmt w:val="bullet"/>
      <w:lvlText w:val="•"/>
      <w:lvlJc w:val="left"/>
      <w:pPr>
        <w:tabs>
          <w:tab w:val="num" w:pos="4320"/>
        </w:tabs>
        <w:ind w:left="4320" w:hanging="360"/>
      </w:pPr>
      <w:rPr>
        <w:rFonts w:ascii="Arial" w:hAnsi="Arial" w:hint="default"/>
      </w:rPr>
    </w:lvl>
    <w:lvl w:ilvl="6" w:tplc="81762AEC" w:tentative="1">
      <w:start w:val="1"/>
      <w:numFmt w:val="bullet"/>
      <w:lvlText w:val="•"/>
      <w:lvlJc w:val="left"/>
      <w:pPr>
        <w:tabs>
          <w:tab w:val="num" w:pos="5040"/>
        </w:tabs>
        <w:ind w:left="5040" w:hanging="360"/>
      </w:pPr>
      <w:rPr>
        <w:rFonts w:ascii="Arial" w:hAnsi="Arial" w:hint="default"/>
      </w:rPr>
    </w:lvl>
    <w:lvl w:ilvl="7" w:tplc="F7A2C472" w:tentative="1">
      <w:start w:val="1"/>
      <w:numFmt w:val="bullet"/>
      <w:lvlText w:val="•"/>
      <w:lvlJc w:val="left"/>
      <w:pPr>
        <w:tabs>
          <w:tab w:val="num" w:pos="5760"/>
        </w:tabs>
        <w:ind w:left="5760" w:hanging="360"/>
      </w:pPr>
      <w:rPr>
        <w:rFonts w:ascii="Arial" w:hAnsi="Arial" w:hint="default"/>
      </w:rPr>
    </w:lvl>
    <w:lvl w:ilvl="8" w:tplc="EC9239A4" w:tentative="1">
      <w:start w:val="1"/>
      <w:numFmt w:val="bullet"/>
      <w:lvlText w:val="•"/>
      <w:lvlJc w:val="left"/>
      <w:pPr>
        <w:tabs>
          <w:tab w:val="num" w:pos="6480"/>
        </w:tabs>
        <w:ind w:left="6480" w:hanging="360"/>
      </w:pPr>
      <w:rPr>
        <w:rFonts w:ascii="Arial" w:hAnsi="Arial" w:hint="default"/>
      </w:rPr>
    </w:lvl>
  </w:abstractNum>
  <w:abstractNum w:abstractNumId="1">
    <w:nsid w:val="0B4D4872"/>
    <w:multiLevelType w:val="hybridMultilevel"/>
    <w:tmpl w:val="563219CC"/>
    <w:lvl w:ilvl="0" w:tplc="FCB073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FF7102"/>
    <w:multiLevelType w:val="hybridMultilevel"/>
    <w:tmpl w:val="6EC03482"/>
    <w:lvl w:ilvl="0" w:tplc="2A1A763C">
      <w:start w:val="1"/>
      <w:numFmt w:val="bullet"/>
      <w:lvlText w:val="•"/>
      <w:lvlJc w:val="left"/>
      <w:pPr>
        <w:ind w:left="720" w:hanging="360"/>
      </w:pPr>
      <w:rPr>
        <w:rFonts w:ascii="Arial" w:hAnsi="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15708E"/>
    <w:multiLevelType w:val="hybridMultilevel"/>
    <w:tmpl w:val="AF1AFCDA"/>
    <w:lvl w:ilvl="0" w:tplc="D8A49B9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9CE49CF"/>
    <w:multiLevelType w:val="hybridMultilevel"/>
    <w:tmpl w:val="56767AEC"/>
    <w:lvl w:ilvl="0" w:tplc="2A1A763C">
      <w:start w:val="1"/>
      <w:numFmt w:val="bullet"/>
      <w:lvlText w:val="•"/>
      <w:lvlJc w:val="left"/>
      <w:pPr>
        <w:tabs>
          <w:tab w:val="num" w:pos="720"/>
        </w:tabs>
        <w:ind w:left="720" w:hanging="360"/>
      </w:pPr>
      <w:rPr>
        <w:rFonts w:ascii="Arial" w:hAnsi="Arial" w:hint="default"/>
        <w:color w:val="000000" w:themeColor="text1"/>
      </w:rPr>
    </w:lvl>
    <w:lvl w:ilvl="1" w:tplc="652A6EC0" w:tentative="1">
      <w:start w:val="1"/>
      <w:numFmt w:val="bullet"/>
      <w:lvlText w:val="•"/>
      <w:lvlJc w:val="left"/>
      <w:pPr>
        <w:tabs>
          <w:tab w:val="num" w:pos="1440"/>
        </w:tabs>
        <w:ind w:left="1440" w:hanging="360"/>
      </w:pPr>
      <w:rPr>
        <w:rFonts w:ascii="Arial" w:hAnsi="Arial" w:hint="default"/>
      </w:rPr>
    </w:lvl>
    <w:lvl w:ilvl="2" w:tplc="24040D06" w:tentative="1">
      <w:start w:val="1"/>
      <w:numFmt w:val="bullet"/>
      <w:lvlText w:val="•"/>
      <w:lvlJc w:val="left"/>
      <w:pPr>
        <w:tabs>
          <w:tab w:val="num" w:pos="2160"/>
        </w:tabs>
        <w:ind w:left="2160" w:hanging="360"/>
      </w:pPr>
      <w:rPr>
        <w:rFonts w:ascii="Arial" w:hAnsi="Arial" w:hint="default"/>
      </w:rPr>
    </w:lvl>
    <w:lvl w:ilvl="3" w:tplc="0A246A7C" w:tentative="1">
      <w:start w:val="1"/>
      <w:numFmt w:val="bullet"/>
      <w:lvlText w:val="•"/>
      <w:lvlJc w:val="left"/>
      <w:pPr>
        <w:tabs>
          <w:tab w:val="num" w:pos="2880"/>
        </w:tabs>
        <w:ind w:left="2880" w:hanging="360"/>
      </w:pPr>
      <w:rPr>
        <w:rFonts w:ascii="Arial" w:hAnsi="Arial" w:hint="default"/>
      </w:rPr>
    </w:lvl>
    <w:lvl w:ilvl="4" w:tplc="90FCBFC8" w:tentative="1">
      <w:start w:val="1"/>
      <w:numFmt w:val="bullet"/>
      <w:lvlText w:val="•"/>
      <w:lvlJc w:val="left"/>
      <w:pPr>
        <w:tabs>
          <w:tab w:val="num" w:pos="3600"/>
        </w:tabs>
        <w:ind w:left="3600" w:hanging="360"/>
      </w:pPr>
      <w:rPr>
        <w:rFonts w:ascii="Arial" w:hAnsi="Arial" w:hint="default"/>
      </w:rPr>
    </w:lvl>
    <w:lvl w:ilvl="5" w:tplc="F2A44610" w:tentative="1">
      <w:start w:val="1"/>
      <w:numFmt w:val="bullet"/>
      <w:lvlText w:val="•"/>
      <w:lvlJc w:val="left"/>
      <w:pPr>
        <w:tabs>
          <w:tab w:val="num" w:pos="4320"/>
        </w:tabs>
        <w:ind w:left="4320" w:hanging="360"/>
      </w:pPr>
      <w:rPr>
        <w:rFonts w:ascii="Arial" w:hAnsi="Arial" w:hint="default"/>
      </w:rPr>
    </w:lvl>
    <w:lvl w:ilvl="6" w:tplc="605E617E" w:tentative="1">
      <w:start w:val="1"/>
      <w:numFmt w:val="bullet"/>
      <w:lvlText w:val="•"/>
      <w:lvlJc w:val="left"/>
      <w:pPr>
        <w:tabs>
          <w:tab w:val="num" w:pos="5040"/>
        </w:tabs>
        <w:ind w:left="5040" w:hanging="360"/>
      </w:pPr>
      <w:rPr>
        <w:rFonts w:ascii="Arial" w:hAnsi="Arial" w:hint="default"/>
      </w:rPr>
    </w:lvl>
    <w:lvl w:ilvl="7" w:tplc="A57E6A02" w:tentative="1">
      <w:start w:val="1"/>
      <w:numFmt w:val="bullet"/>
      <w:lvlText w:val="•"/>
      <w:lvlJc w:val="left"/>
      <w:pPr>
        <w:tabs>
          <w:tab w:val="num" w:pos="5760"/>
        </w:tabs>
        <w:ind w:left="5760" w:hanging="360"/>
      </w:pPr>
      <w:rPr>
        <w:rFonts w:ascii="Arial" w:hAnsi="Arial" w:hint="default"/>
      </w:rPr>
    </w:lvl>
    <w:lvl w:ilvl="8" w:tplc="5BAC6A48" w:tentative="1">
      <w:start w:val="1"/>
      <w:numFmt w:val="bullet"/>
      <w:lvlText w:val="•"/>
      <w:lvlJc w:val="left"/>
      <w:pPr>
        <w:tabs>
          <w:tab w:val="num" w:pos="6480"/>
        </w:tabs>
        <w:ind w:left="6480" w:hanging="360"/>
      </w:pPr>
      <w:rPr>
        <w:rFonts w:ascii="Arial" w:hAnsi="Arial" w:hint="default"/>
      </w:rPr>
    </w:lvl>
  </w:abstractNum>
  <w:abstractNum w:abstractNumId="5">
    <w:nsid w:val="5F1E558B"/>
    <w:multiLevelType w:val="hybridMultilevel"/>
    <w:tmpl w:val="4C98E78C"/>
    <w:lvl w:ilvl="0" w:tplc="12D23E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B917176"/>
    <w:multiLevelType w:val="hybridMultilevel"/>
    <w:tmpl w:val="1D1884B4"/>
    <w:lvl w:ilvl="0" w:tplc="930A909A">
      <w:start w:val="1"/>
      <w:numFmt w:val="bullet"/>
      <w:lvlText w:val="•"/>
      <w:lvlJc w:val="left"/>
      <w:pPr>
        <w:tabs>
          <w:tab w:val="num" w:pos="720"/>
        </w:tabs>
        <w:ind w:left="720" w:hanging="360"/>
      </w:pPr>
      <w:rPr>
        <w:rFonts w:ascii="Arial" w:hAnsi="Arial" w:hint="default"/>
      </w:rPr>
    </w:lvl>
    <w:lvl w:ilvl="1" w:tplc="EFFAEEA2" w:tentative="1">
      <w:start w:val="1"/>
      <w:numFmt w:val="bullet"/>
      <w:lvlText w:val="•"/>
      <w:lvlJc w:val="left"/>
      <w:pPr>
        <w:tabs>
          <w:tab w:val="num" w:pos="1440"/>
        </w:tabs>
        <w:ind w:left="1440" w:hanging="360"/>
      </w:pPr>
      <w:rPr>
        <w:rFonts w:ascii="Arial" w:hAnsi="Arial" w:hint="default"/>
      </w:rPr>
    </w:lvl>
    <w:lvl w:ilvl="2" w:tplc="67EE7D94" w:tentative="1">
      <w:start w:val="1"/>
      <w:numFmt w:val="bullet"/>
      <w:lvlText w:val="•"/>
      <w:lvlJc w:val="left"/>
      <w:pPr>
        <w:tabs>
          <w:tab w:val="num" w:pos="2160"/>
        </w:tabs>
        <w:ind w:left="2160" w:hanging="360"/>
      </w:pPr>
      <w:rPr>
        <w:rFonts w:ascii="Arial" w:hAnsi="Arial" w:hint="default"/>
      </w:rPr>
    </w:lvl>
    <w:lvl w:ilvl="3" w:tplc="390ABFB0" w:tentative="1">
      <w:start w:val="1"/>
      <w:numFmt w:val="bullet"/>
      <w:lvlText w:val="•"/>
      <w:lvlJc w:val="left"/>
      <w:pPr>
        <w:tabs>
          <w:tab w:val="num" w:pos="2880"/>
        </w:tabs>
        <w:ind w:left="2880" w:hanging="360"/>
      </w:pPr>
      <w:rPr>
        <w:rFonts w:ascii="Arial" w:hAnsi="Arial" w:hint="default"/>
      </w:rPr>
    </w:lvl>
    <w:lvl w:ilvl="4" w:tplc="41944E30" w:tentative="1">
      <w:start w:val="1"/>
      <w:numFmt w:val="bullet"/>
      <w:lvlText w:val="•"/>
      <w:lvlJc w:val="left"/>
      <w:pPr>
        <w:tabs>
          <w:tab w:val="num" w:pos="3600"/>
        </w:tabs>
        <w:ind w:left="3600" w:hanging="360"/>
      </w:pPr>
      <w:rPr>
        <w:rFonts w:ascii="Arial" w:hAnsi="Arial" w:hint="default"/>
      </w:rPr>
    </w:lvl>
    <w:lvl w:ilvl="5" w:tplc="14601544" w:tentative="1">
      <w:start w:val="1"/>
      <w:numFmt w:val="bullet"/>
      <w:lvlText w:val="•"/>
      <w:lvlJc w:val="left"/>
      <w:pPr>
        <w:tabs>
          <w:tab w:val="num" w:pos="4320"/>
        </w:tabs>
        <w:ind w:left="4320" w:hanging="360"/>
      </w:pPr>
      <w:rPr>
        <w:rFonts w:ascii="Arial" w:hAnsi="Arial" w:hint="default"/>
      </w:rPr>
    </w:lvl>
    <w:lvl w:ilvl="6" w:tplc="43EC0E72" w:tentative="1">
      <w:start w:val="1"/>
      <w:numFmt w:val="bullet"/>
      <w:lvlText w:val="•"/>
      <w:lvlJc w:val="left"/>
      <w:pPr>
        <w:tabs>
          <w:tab w:val="num" w:pos="5040"/>
        </w:tabs>
        <w:ind w:left="5040" w:hanging="360"/>
      </w:pPr>
      <w:rPr>
        <w:rFonts w:ascii="Arial" w:hAnsi="Arial" w:hint="default"/>
      </w:rPr>
    </w:lvl>
    <w:lvl w:ilvl="7" w:tplc="A6C66720" w:tentative="1">
      <w:start w:val="1"/>
      <w:numFmt w:val="bullet"/>
      <w:lvlText w:val="•"/>
      <w:lvlJc w:val="left"/>
      <w:pPr>
        <w:tabs>
          <w:tab w:val="num" w:pos="5760"/>
        </w:tabs>
        <w:ind w:left="5760" w:hanging="360"/>
      </w:pPr>
      <w:rPr>
        <w:rFonts w:ascii="Arial" w:hAnsi="Arial" w:hint="default"/>
      </w:rPr>
    </w:lvl>
    <w:lvl w:ilvl="8" w:tplc="AA18DE8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D4"/>
    <w:rsid w:val="00063989"/>
    <w:rsid w:val="0008085B"/>
    <w:rsid w:val="0009174F"/>
    <w:rsid w:val="00153FE4"/>
    <w:rsid w:val="001F6B54"/>
    <w:rsid w:val="002D58E0"/>
    <w:rsid w:val="002E3DD1"/>
    <w:rsid w:val="003A68DF"/>
    <w:rsid w:val="00412204"/>
    <w:rsid w:val="004B4573"/>
    <w:rsid w:val="004C5507"/>
    <w:rsid w:val="0059401E"/>
    <w:rsid w:val="005A690A"/>
    <w:rsid w:val="00645D78"/>
    <w:rsid w:val="006B3DAA"/>
    <w:rsid w:val="006D2A1D"/>
    <w:rsid w:val="00732F03"/>
    <w:rsid w:val="00766D64"/>
    <w:rsid w:val="0092580C"/>
    <w:rsid w:val="009570D2"/>
    <w:rsid w:val="00980AFC"/>
    <w:rsid w:val="00A73A81"/>
    <w:rsid w:val="00A9497C"/>
    <w:rsid w:val="00C06B8A"/>
    <w:rsid w:val="00C36F12"/>
    <w:rsid w:val="00C6249A"/>
    <w:rsid w:val="00C62C60"/>
    <w:rsid w:val="00D263C2"/>
    <w:rsid w:val="00E026BF"/>
    <w:rsid w:val="00E660B1"/>
    <w:rsid w:val="00F06AA8"/>
    <w:rsid w:val="00F10A39"/>
    <w:rsid w:val="00F13D00"/>
    <w:rsid w:val="00F36E0A"/>
    <w:rsid w:val="00F37DD4"/>
    <w:rsid w:val="00F56B14"/>
    <w:rsid w:val="00F6464B"/>
    <w:rsid w:val="00FC62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unhideWhenUsed/>
    <w:rsid w:val="00E66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660B1"/>
    <w:pPr>
      <w:ind w:left="720"/>
      <w:contextualSpacing/>
    </w:pPr>
  </w:style>
  <w:style w:type="paragraph" w:styleId="En-tte">
    <w:name w:val="header"/>
    <w:basedOn w:val="Normal"/>
    <w:link w:val="En-tteCar"/>
    <w:uiPriority w:val="99"/>
    <w:unhideWhenUsed/>
    <w:rsid w:val="00A9497C"/>
    <w:pPr>
      <w:tabs>
        <w:tab w:val="center" w:pos="4536"/>
        <w:tab w:val="right" w:pos="9072"/>
      </w:tabs>
      <w:spacing w:after="0" w:line="240" w:lineRule="auto"/>
    </w:pPr>
  </w:style>
  <w:style w:type="character" w:customStyle="1" w:styleId="En-tteCar">
    <w:name w:val="En-tête Car"/>
    <w:basedOn w:val="Policepardfaut"/>
    <w:link w:val="En-tte"/>
    <w:uiPriority w:val="99"/>
    <w:rsid w:val="00A9497C"/>
  </w:style>
  <w:style w:type="paragraph" w:styleId="Pieddepage">
    <w:name w:val="footer"/>
    <w:basedOn w:val="Normal"/>
    <w:link w:val="PieddepageCar"/>
    <w:uiPriority w:val="99"/>
    <w:unhideWhenUsed/>
    <w:rsid w:val="00A949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97C"/>
  </w:style>
  <w:style w:type="paragraph" w:styleId="Textedebulles">
    <w:name w:val="Balloon Text"/>
    <w:basedOn w:val="Normal"/>
    <w:link w:val="TextedebullesCar"/>
    <w:uiPriority w:val="99"/>
    <w:semiHidden/>
    <w:unhideWhenUsed/>
    <w:rsid w:val="00C36F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6F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unhideWhenUsed/>
    <w:rsid w:val="00E66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660B1"/>
    <w:pPr>
      <w:ind w:left="720"/>
      <w:contextualSpacing/>
    </w:pPr>
  </w:style>
  <w:style w:type="paragraph" w:styleId="En-tte">
    <w:name w:val="header"/>
    <w:basedOn w:val="Normal"/>
    <w:link w:val="En-tteCar"/>
    <w:uiPriority w:val="99"/>
    <w:unhideWhenUsed/>
    <w:rsid w:val="00A9497C"/>
    <w:pPr>
      <w:tabs>
        <w:tab w:val="center" w:pos="4536"/>
        <w:tab w:val="right" w:pos="9072"/>
      </w:tabs>
      <w:spacing w:after="0" w:line="240" w:lineRule="auto"/>
    </w:pPr>
  </w:style>
  <w:style w:type="character" w:customStyle="1" w:styleId="En-tteCar">
    <w:name w:val="En-tête Car"/>
    <w:basedOn w:val="Policepardfaut"/>
    <w:link w:val="En-tte"/>
    <w:uiPriority w:val="99"/>
    <w:rsid w:val="00A9497C"/>
  </w:style>
  <w:style w:type="paragraph" w:styleId="Pieddepage">
    <w:name w:val="footer"/>
    <w:basedOn w:val="Normal"/>
    <w:link w:val="PieddepageCar"/>
    <w:uiPriority w:val="99"/>
    <w:unhideWhenUsed/>
    <w:rsid w:val="00A949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97C"/>
  </w:style>
  <w:style w:type="paragraph" w:styleId="Textedebulles">
    <w:name w:val="Balloon Text"/>
    <w:basedOn w:val="Normal"/>
    <w:link w:val="TextedebullesCar"/>
    <w:uiPriority w:val="99"/>
    <w:semiHidden/>
    <w:unhideWhenUsed/>
    <w:rsid w:val="00C36F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6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Gil%20Melin\Documents\jardin\jardins\jardins%20ris\2020\assemble&#233;e%20generale%2001022020\compte%20exploitation%2020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Gil%20Melin\Documents\jardin\jardins\jardins%20ris\2020\assemble&#233;e%20generale%2001022020\compte%20exploitation%202020.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CHARGES 2020</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32"/>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593D-41A7-B936-1DEB4FE4DC26}"/>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593D-41A7-B936-1DEB4FE4DC26}"/>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593D-41A7-B936-1DEB4FE4DC26}"/>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593D-41A7-B936-1DEB4FE4DC26}"/>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593D-41A7-B936-1DEB4FE4DC26}"/>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593D-41A7-B936-1DEB4FE4DC26}"/>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593D-41A7-B936-1DEB4FE4DC26}"/>
              </c:ext>
            </c:extLst>
          </c:dPt>
          <c:dPt>
            <c:idx val="7"/>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593D-41A7-B936-1DEB4FE4DC26}"/>
              </c:ext>
            </c:extLst>
          </c:dPt>
          <c:dPt>
            <c:idx val="8"/>
            <c:bubble3D val="0"/>
            <c:spPr>
              <a:solidFill>
                <a:schemeClr val="accent3">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593D-41A7-B936-1DEB4FE4DC26}"/>
              </c:ext>
            </c:extLst>
          </c:dPt>
          <c:dLbls>
            <c:dLbl>
              <c:idx val="0"/>
              <c:spPr>
                <a:solidFill>
                  <a:schemeClr val="accent2">
                    <a:lumMod val="20000"/>
                    <a:lumOff val="80000"/>
                  </a:schemeClr>
                </a:solid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1"/>
              <c:showSerName val="0"/>
              <c:showPercent val="1"/>
              <c:showBubbleSize val="0"/>
            </c:dLbl>
            <c:dLbl>
              <c:idx val="1"/>
              <c:layout>
                <c:manualLayout>
                  <c:x val="-3.6522511609125882E-2"/>
                  <c:y val="-9.6568510925640977E-2"/>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15:layout>
                    <c:manualLayout>
                      <c:w val="0.26551282051282049"/>
                      <c:h val="9.4583305123089614E-2"/>
                    </c:manualLayout>
                  </c15:layout>
                </c:ext>
                <c:ext xmlns:c16="http://schemas.microsoft.com/office/drawing/2014/chart" uri="{C3380CC4-5D6E-409C-BE32-E72D297353CC}">
                  <c16:uniqueId val="{00000003-593D-41A7-B936-1DEB4FE4DC26}"/>
                </c:ext>
              </c:extLst>
            </c:dLbl>
            <c:dLbl>
              <c:idx val="4"/>
              <c:layout>
                <c:manualLayout>
                  <c:x val="0"/>
                  <c:y val="-0.3243860879306586"/>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93D-41A7-B936-1DEB4FE4DC26}"/>
                </c:ext>
              </c:extLst>
            </c:dLbl>
            <c:dLbl>
              <c:idx val="5"/>
              <c:layout>
                <c:manualLayout>
                  <c:x val="0.25211397133050673"/>
                  <c:y val="3.1916895753729496E-2"/>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15:layout>
                    <c:manualLayout>
                      <c:w val="0.30787179487179489"/>
                      <c:h val="9.4583305123089614E-2"/>
                    </c:manualLayout>
                  </c15:layout>
                </c:ext>
                <c:ext xmlns:c16="http://schemas.microsoft.com/office/drawing/2014/chart" uri="{C3380CC4-5D6E-409C-BE32-E72D297353CC}">
                  <c16:uniqueId val="{0000000B-593D-41A7-B936-1DEB4FE4DC26}"/>
                </c:ext>
              </c:extLst>
            </c:dLbl>
            <c:dLbl>
              <c:idx val="6"/>
              <c:layout>
                <c:manualLayout>
                  <c:x val="0"/>
                  <c:y val="5.8353000968443994E-2"/>
                </c:manualLayout>
              </c:layout>
              <c:spPr>
                <a:solidFill>
                  <a:schemeClr val="accent2">
                    <a:lumMod val="20000"/>
                    <a:lumOff val="80000"/>
                  </a:schemeClr>
                </a:solid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1"/>
              <c:showSerName val="0"/>
              <c:showPercent val="1"/>
              <c:showBubbleSize val="0"/>
              <c:extLst xmlns:c16r2="http://schemas.microsoft.com/office/drawing/2015/06/chart">
                <c:ext xmlns:c15="http://schemas.microsoft.com/office/drawing/2012/chart" uri="{CE6537A1-D6FC-4f65-9D91-7224C49458BB}">
                  <c15:layout>
                    <c:manualLayout>
                      <c:w val="0.2282051282051282"/>
                      <c:h val="0.13162874861943791"/>
                    </c:manualLayout>
                  </c15:layout>
                </c:ext>
                <c:ext xmlns:c16="http://schemas.microsoft.com/office/drawing/2014/chart" uri="{C3380CC4-5D6E-409C-BE32-E72D297353CC}">
                  <c16:uniqueId val="{0000000D-593D-41A7-B936-1DEB4FE4DC26}"/>
                </c:ext>
              </c:extLst>
            </c:dLbl>
            <c:dLbl>
              <c:idx val="7"/>
              <c:layout>
                <c:manualLayout>
                  <c:x val="4.0835150413890534E-2"/>
                  <c:y val="-0.13237469208581124"/>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15:layout>
                    <c:manualLayout>
                      <c:w val="0.22064102564102558"/>
                      <c:h val="9.4583305123089614E-2"/>
                    </c:manualLayout>
                  </c15:layout>
                </c:ext>
                <c:ext xmlns:c16="http://schemas.microsoft.com/office/drawing/2014/chart" uri="{C3380CC4-5D6E-409C-BE32-E72D297353CC}">
                  <c16:uniqueId val="{0000000F-593D-41A7-B936-1DEB4FE4DC26}"/>
                </c:ext>
              </c:extLst>
            </c:dLbl>
            <c:dLbl>
              <c:idx val="8"/>
              <c:layout>
                <c:manualLayout>
                  <c:x val="1.9017060367454069E-2"/>
                  <c:y val="-4.3089941812830525E-2"/>
                </c:manualLayout>
              </c:layout>
              <c:spPr>
                <a:solidFill>
                  <a:schemeClr val="accent2">
                    <a:lumMod val="20000"/>
                    <a:lumOff val="80000"/>
                  </a:schemeClr>
                </a:solid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1"/>
              <c:showSerName val="0"/>
              <c:showPercent val="1"/>
              <c:showBubbleSize val="0"/>
              <c:extLst xmlns:c16r2="http://schemas.microsoft.com/office/drawing/2015/06/chart">
                <c:ext xmlns:c15="http://schemas.microsoft.com/office/drawing/2012/chart" uri="{CE6537A1-D6FC-4f65-9D91-7224C49458BB}">
                  <c15:layout>
                    <c:manualLayout>
                      <c:w val="0.32799152029073286"/>
                      <c:h val="0.12121208505962626"/>
                    </c:manualLayout>
                  </c15:layout>
                </c:ext>
                <c:ext xmlns:c16="http://schemas.microsoft.com/office/drawing/2014/chart" uri="{C3380CC4-5D6E-409C-BE32-E72D297353CC}">
                  <c16:uniqueId val="{00000011-593D-41A7-B936-1DEB4FE4DC26}"/>
                </c:ext>
              </c:extLst>
            </c:dLbl>
            <c:spPr>
              <a:solidFill>
                <a:schemeClr val="accent2">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'[compte exploitation 2020.xlsx]CE 31 05 20'!$F$58:$F$66</c:f>
              <c:strCache>
                <c:ptCount val="9"/>
                <c:pt idx="0">
                  <c:v>Fluides</c:v>
                </c:pt>
                <c:pt idx="1">
                  <c:v>Equipement</c:v>
                </c:pt>
                <c:pt idx="2">
                  <c:v>Marchandises</c:v>
                </c:pt>
                <c:pt idx="3">
                  <c:v>Vie associative</c:v>
                </c:pt>
                <c:pt idx="4">
                  <c:v>Services</c:v>
                </c:pt>
                <c:pt idx="5">
                  <c:v>Déplacement,</c:v>
                </c:pt>
                <c:pt idx="6">
                  <c:v>Communication </c:v>
                </c:pt>
                <c:pt idx="7">
                  <c:v>Cotisation </c:v>
                </c:pt>
                <c:pt idx="8">
                  <c:v>Ammortissements</c:v>
                </c:pt>
              </c:strCache>
            </c:strRef>
          </c:cat>
          <c:val>
            <c:numRef>
              <c:f>'[compte exploitation 2020.xlsx]CE 31 05 20'!$G$58:$G$66</c:f>
              <c:numCache>
                <c:formatCode>#\ ##0.00\ "€"</c:formatCode>
                <c:ptCount val="9"/>
                <c:pt idx="0">
                  <c:v>6580.88</c:v>
                </c:pt>
                <c:pt idx="1">
                  <c:v>8324.2799999999988</c:v>
                </c:pt>
                <c:pt idx="2">
                  <c:v>2603.58</c:v>
                </c:pt>
                <c:pt idx="3">
                  <c:v>2297.1600000000003</c:v>
                </c:pt>
                <c:pt idx="4">
                  <c:v>4994.0599999999995</c:v>
                </c:pt>
                <c:pt idx="5">
                  <c:v>253.79000000000002</c:v>
                </c:pt>
                <c:pt idx="6">
                  <c:v>676.98</c:v>
                </c:pt>
                <c:pt idx="7">
                  <c:v>5172.6000000000004</c:v>
                </c:pt>
                <c:pt idx="8">
                  <c:v>12656.95</c:v>
                </c:pt>
              </c:numCache>
            </c:numRef>
          </c:val>
          <c:extLst xmlns:c16r2="http://schemas.microsoft.com/office/drawing/2015/06/chart">
            <c:ext xmlns:c16="http://schemas.microsoft.com/office/drawing/2014/chart" uri="{C3380CC4-5D6E-409C-BE32-E72D297353CC}">
              <c16:uniqueId val="{00000012-593D-41A7-B936-1DEB4FE4DC26}"/>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PRODUITS 2020</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6184893554972296"/>
          <c:w val="1"/>
          <c:h val="0.83412620297462814"/>
        </c:manualLayout>
      </c:layout>
      <c:pie3DChart>
        <c:varyColors val="1"/>
        <c:ser>
          <c:idx val="0"/>
          <c:order val="0"/>
          <c:explosion val="38"/>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0E5-45D3-BB62-67B7EFB71767}"/>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0E5-45D3-BB62-67B7EFB71767}"/>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40E5-45D3-BB62-67B7EFB71767}"/>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40E5-45D3-BB62-67B7EFB71767}"/>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40E5-45D3-BB62-67B7EFB71767}"/>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40E5-45D3-BB62-67B7EFB71767}"/>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40E5-45D3-BB62-67B7EFB71767}"/>
              </c:ext>
            </c:extLst>
          </c:dPt>
          <c:dLbls>
            <c:dLbl>
              <c:idx val="2"/>
              <c:layout>
                <c:manualLayout>
                  <c:x val="-0.11458467170091355"/>
                  <c:y val="-1.111251812839292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1"/>
              <c:showSerName val="0"/>
              <c:showPercent val="1"/>
              <c:showBubbleSize val="0"/>
              <c:extLst xmlns:c16r2="http://schemas.microsoft.com/office/drawing/2015/06/chart">
                <c:ext xmlns:c15="http://schemas.microsoft.com/office/drawing/2012/chart" uri="{CE6537A1-D6FC-4f65-9D91-7224C49458BB}">
                  <c15:layout>
                    <c:manualLayout>
                      <c:w val="0.21715808600847969"/>
                      <c:h val="0.15405899966729508"/>
                    </c:manualLayout>
                  </c15:layout>
                </c:ext>
                <c:ext xmlns:c16="http://schemas.microsoft.com/office/drawing/2014/chart" uri="{C3380CC4-5D6E-409C-BE32-E72D297353CC}">
                  <c16:uniqueId val="{00000005-40E5-45D3-BB62-67B7EFB71767}"/>
                </c:ext>
              </c:extLst>
            </c:dLbl>
            <c:dLbl>
              <c:idx val="4"/>
              <c:layout>
                <c:manualLayout>
                  <c:x val="-0.198029144662002"/>
                  <c:y val="5.638045244344457E-2"/>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0E5-45D3-BB62-67B7EFB71767}"/>
                </c:ext>
              </c:extLst>
            </c:dLbl>
            <c:dLbl>
              <c:idx val="6"/>
              <c:layout>
                <c:manualLayout>
                  <c:x val="0.31033841108844445"/>
                  <c:y val="-3.3697930615815878E-2"/>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40E5-45D3-BB62-67B7EFB7176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'[compte exploitation 2020.xlsx]CE 31 05 20'!$A$88:$A$92</c:f>
              <c:strCache>
                <c:ptCount val="5"/>
                <c:pt idx="0">
                  <c:v>Subvention</c:v>
                </c:pt>
                <c:pt idx="1">
                  <c:v>Vie associative</c:v>
                </c:pt>
                <c:pt idx="2">
                  <c:v>Marchandises</c:v>
                </c:pt>
                <c:pt idx="3">
                  <c:v>Participation</c:v>
                </c:pt>
                <c:pt idx="4">
                  <c:v>Services</c:v>
                </c:pt>
              </c:strCache>
            </c:strRef>
          </c:cat>
          <c:val>
            <c:numRef>
              <c:f>'[compte exploitation 2020.xlsx]CE 31 05 20'!$B$88:$B$94</c:f>
              <c:numCache>
                <c:formatCode>#\ ##0.00\ "€"</c:formatCode>
                <c:ptCount val="7"/>
                <c:pt idx="0">
                  <c:v>10450</c:v>
                </c:pt>
                <c:pt idx="1">
                  <c:v>7471.04</c:v>
                </c:pt>
                <c:pt idx="2">
                  <c:v>3122.7</c:v>
                </c:pt>
                <c:pt idx="3">
                  <c:v>35487.449999999997</c:v>
                </c:pt>
                <c:pt idx="4">
                  <c:v>1428</c:v>
                </c:pt>
                <c:pt idx="6">
                  <c:v>1030.9000000000001</c:v>
                </c:pt>
              </c:numCache>
            </c:numRef>
          </c:val>
          <c:extLst xmlns:c16r2="http://schemas.microsoft.com/office/drawing/2015/06/chart">
            <c:ext xmlns:c16="http://schemas.microsoft.com/office/drawing/2014/chart" uri="{C3380CC4-5D6E-409C-BE32-E72D297353CC}">
              <c16:uniqueId val="{0000000E-40E5-45D3-BB62-67B7EFB71767}"/>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1</Pages>
  <Words>3132</Words>
  <Characters>17226</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 Melin</dc:creator>
  <cp:lastModifiedBy>Marie-Josèphe</cp:lastModifiedBy>
  <cp:revision>3</cp:revision>
  <dcterms:created xsi:type="dcterms:W3CDTF">2021-05-03T16:32:00Z</dcterms:created>
  <dcterms:modified xsi:type="dcterms:W3CDTF">2021-05-03T16:32:00Z</dcterms:modified>
</cp:coreProperties>
</file>